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5D3" w:rsidRPr="00EE25F1" w:rsidRDefault="009215D3" w:rsidP="009215D3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E25F1">
        <w:rPr>
          <w:rFonts w:ascii="Times New Roman" w:hAnsi="Times New Roman" w:cs="Times New Roman"/>
          <w:b/>
          <w:bCs/>
          <w:sz w:val="22"/>
          <w:szCs w:val="22"/>
        </w:rPr>
        <w:t>Terms of Reference</w:t>
      </w:r>
    </w:p>
    <w:p w:rsidR="009215D3" w:rsidRPr="00EE25F1" w:rsidRDefault="009215D3" w:rsidP="009215D3">
      <w:pPr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>Job Title:</w:t>
      </w:r>
      <w:r w:rsidRPr="00EE25F1">
        <w:rPr>
          <w:rFonts w:ascii="Times New Roman" w:hAnsi="Times New Roman" w:cs="Times New Roman"/>
          <w:b/>
          <w:sz w:val="22"/>
          <w:szCs w:val="22"/>
        </w:rPr>
        <w:tab/>
        <w:t xml:space="preserve"> </w:t>
      </w:r>
      <w:r w:rsidRPr="00EE25F1">
        <w:rPr>
          <w:rFonts w:ascii="Times New Roman" w:hAnsi="Times New Roman" w:cs="Times New Roman"/>
          <w:b/>
          <w:sz w:val="22"/>
          <w:szCs w:val="22"/>
        </w:rPr>
        <w:tab/>
      </w:r>
      <w:r w:rsidRPr="009215D3">
        <w:rPr>
          <w:rFonts w:ascii="Times New Roman" w:hAnsi="Times New Roman" w:cs="Times New Roman"/>
          <w:bCs/>
          <w:sz w:val="22"/>
          <w:szCs w:val="22"/>
        </w:rPr>
        <w:t>Project Liaison Officer</w:t>
      </w:r>
    </w:p>
    <w:p w:rsidR="009215D3" w:rsidRPr="004708CF" w:rsidRDefault="009215D3" w:rsidP="009215D3">
      <w:pPr>
        <w:rPr>
          <w:rFonts w:ascii="Times New Roman" w:hAnsi="Times New Roman" w:cs="Times New Roman"/>
          <w:bCs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>Division/Department:</w:t>
      </w:r>
      <w:r w:rsidRPr="00EE25F1">
        <w:rPr>
          <w:rFonts w:ascii="Times New Roman" w:hAnsi="Times New Roman" w:cs="Times New Roman"/>
          <w:b/>
          <w:sz w:val="22"/>
          <w:szCs w:val="22"/>
        </w:rPr>
        <w:tab/>
      </w:r>
      <w:r w:rsidR="004708CF" w:rsidRPr="004708CF">
        <w:rPr>
          <w:rFonts w:ascii="Times New Roman" w:hAnsi="Times New Roman" w:cs="Times New Roman"/>
          <w:bCs/>
          <w:sz w:val="22"/>
          <w:szCs w:val="22"/>
        </w:rPr>
        <w:t>WOAH Sub-Regional Representation for South-East Asia: SRR-SEA</w:t>
      </w:r>
    </w:p>
    <w:p w:rsidR="009215D3" w:rsidRPr="00EE25F1" w:rsidRDefault="009215D3" w:rsidP="009215D3">
      <w:pPr>
        <w:rPr>
          <w:rFonts w:ascii="Times New Roman" w:hAnsi="Times New Roman" w:cs="Times New Roman"/>
          <w:bCs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 xml:space="preserve">Duty Station: </w:t>
      </w:r>
      <w:r w:rsidRPr="00EE25F1">
        <w:rPr>
          <w:rFonts w:ascii="Times New Roman" w:hAnsi="Times New Roman" w:cs="Times New Roman"/>
          <w:b/>
          <w:sz w:val="22"/>
          <w:szCs w:val="22"/>
        </w:rPr>
        <w:tab/>
      </w:r>
      <w:r w:rsidRPr="00EE25F1">
        <w:rPr>
          <w:rFonts w:ascii="Times New Roman" w:hAnsi="Times New Roman" w:cs="Times New Roman"/>
          <w:b/>
          <w:sz w:val="22"/>
          <w:szCs w:val="22"/>
        </w:rPr>
        <w:tab/>
      </w:r>
      <w:r w:rsidRPr="00EE25F1">
        <w:rPr>
          <w:rFonts w:ascii="Times New Roman" w:hAnsi="Times New Roman" w:cs="Times New Roman"/>
          <w:bCs/>
          <w:sz w:val="22"/>
          <w:szCs w:val="22"/>
        </w:rPr>
        <w:t>Bangkok, Thailand</w:t>
      </w:r>
    </w:p>
    <w:p w:rsidR="009215D3" w:rsidRPr="00EE25F1" w:rsidRDefault="009215D3" w:rsidP="009215D3">
      <w:pPr>
        <w:rPr>
          <w:rFonts w:ascii="Times New Roman" w:hAnsi="Times New Roman" w:cs="Times New Roman"/>
          <w:bCs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>Duration:</w:t>
      </w:r>
      <w:r w:rsidRPr="00EE25F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EE25F1">
        <w:rPr>
          <w:rFonts w:ascii="Times New Roman" w:hAnsi="Times New Roman" w:cs="Times New Roman"/>
          <w:bCs/>
          <w:sz w:val="22"/>
          <w:szCs w:val="22"/>
        </w:rPr>
        <w:tab/>
      </w:r>
      <w:r w:rsidRPr="00EE25F1">
        <w:rPr>
          <w:rFonts w:ascii="Times New Roman" w:hAnsi="Times New Roman" w:cs="Times New Roman"/>
          <w:bCs/>
          <w:sz w:val="22"/>
          <w:szCs w:val="22"/>
        </w:rPr>
        <w:tab/>
        <w:t>11 months</w:t>
      </w:r>
      <w:bookmarkStart w:id="0" w:name="_GoBack"/>
      <w:bookmarkEnd w:id="0"/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844BC0">
        <w:rPr>
          <w:rFonts w:ascii="Times New Roman" w:hAnsi="Times New Roman" w:cs="Times New Roman"/>
          <w:b/>
          <w:sz w:val="22"/>
          <w:szCs w:val="22"/>
        </w:rPr>
        <w:t>Job purpose:</w:t>
      </w:r>
      <w:r w:rsidRPr="004708CF">
        <w:rPr>
          <w:rFonts w:ascii="Times New Roman" w:hAnsi="Times New Roman" w:cs="Times New Roman"/>
          <w:bCs/>
          <w:sz w:val="22"/>
          <w:szCs w:val="22"/>
        </w:rPr>
        <w:t xml:space="preserve"> The Project Liaison Officer supports the daily operations of the office by coordinating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with other officers, project teams, and external partners to ensure smooth implementation of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activities. Together with the other officers, he/she contributes to the execution of all administrative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and project-related processes within the office. He/she provides logistical support for the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4708CF">
        <w:rPr>
          <w:rFonts w:ascii="Times New Roman" w:hAnsi="Times New Roman" w:cs="Times New Roman"/>
          <w:bCs/>
          <w:sz w:val="22"/>
          <w:szCs w:val="22"/>
        </w:rPr>
        <w:t>organisation</w:t>
      </w:r>
      <w:proofErr w:type="spellEnd"/>
      <w:r w:rsidRPr="004708CF">
        <w:rPr>
          <w:rFonts w:ascii="Times New Roman" w:hAnsi="Times New Roman" w:cs="Times New Roman"/>
          <w:bCs/>
          <w:sz w:val="22"/>
          <w:szCs w:val="22"/>
        </w:rPr>
        <w:t xml:space="preserve">, including the coordination of meetings and events managed by the office, as well as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support for visa-related matters. The Project Liaison Officer will also provide support with financial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and accounting processes when required.</w:t>
      </w:r>
    </w:p>
    <w:p w:rsidR="004708CF" w:rsidRPr="00844BC0" w:rsidRDefault="004708CF" w:rsidP="004708CF">
      <w:pPr>
        <w:rPr>
          <w:rFonts w:ascii="Times New Roman" w:hAnsi="Times New Roman" w:cs="Times New Roman"/>
          <w:b/>
          <w:sz w:val="22"/>
          <w:szCs w:val="22"/>
        </w:rPr>
      </w:pPr>
      <w:r w:rsidRPr="00844BC0">
        <w:rPr>
          <w:rFonts w:ascii="Times New Roman" w:hAnsi="Times New Roman" w:cs="Times New Roman"/>
          <w:b/>
          <w:sz w:val="22"/>
          <w:szCs w:val="22"/>
        </w:rPr>
        <w:t>Key functions: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As part of a support team that operates in a complementary and interchangeable manner: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Provide administrative and clerical support to the technical staff.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File, scan, archive and maintain office databases in the SharePoint.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Draft, format, proofread and archive, incoming and outgoing correspondences and other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communications.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Support the preparations of virtual and physical workshops and meetings, both local and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international.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Prepare the travel arrangement for the official missions of staff.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Manage and coordinate the purchasing of the stationary supplies and stock for the office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Support visa and work permit management for expatriate staff, including going to the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immigration office if needed.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Support the Finance Officer in the processing of vouchers and records office expenditures.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Support in the financial/accounting processes if needed, registering and keying expenses in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WOAH financial applications when relevant.</w:t>
      </w:r>
    </w:p>
    <w:p w:rsidR="004708CF" w:rsidRPr="00844BC0" w:rsidRDefault="004708CF" w:rsidP="004708CF">
      <w:pPr>
        <w:rPr>
          <w:rFonts w:ascii="Times New Roman" w:hAnsi="Times New Roman" w:cs="Times New Roman"/>
          <w:b/>
          <w:sz w:val="22"/>
          <w:szCs w:val="22"/>
        </w:rPr>
      </w:pPr>
      <w:r w:rsidRPr="00844BC0">
        <w:rPr>
          <w:rFonts w:ascii="Times New Roman" w:hAnsi="Times New Roman" w:cs="Times New Roman"/>
          <w:b/>
          <w:sz w:val="22"/>
          <w:szCs w:val="22"/>
        </w:rPr>
        <w:t>Qualification and experience: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A Bachelor’s or undergraduate degree relevant to the job</w:t>
      </w:r>
    </w:p>
    <w:p w:rsid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At least 3 years of professional experience of administrative assistance.</w:t>
      </w:r>
    </w:p>
    <w:p w:rsidR="00844BC0" w:rsidRPr="004708CF" w:rsidRDefault="00844BC0" w:rsidP="004708CF">
      <w:pPr>
        <w:rPr>
          <w:rFonts w:ascii="Times New Roman" w:hAnsi="Times New Roman" w:cs="Times New Roman"/>
          <w:bCs/>
          <w:sz w:val="22"/>
          <w:szCs w:val="22"/>
        </w:rPr>
      </w:pPr>
    </w:p>
    <w:p w:rsidR="004708CF" w:rsidRPr="00844BC0" w:rsidRDefault="004708CF" w:rsidP="004708CF">
      <w:pPr>
        <w:rPr>
          <w:rFonts w:ascii="Times New Roman" w:hAnsi="Times New Roman" w:cs="Times New Roman"/>
          <w:b/>
          <w:sz w:val="22"/>
          <w:szCs w:val="22"/>
        </w:rPr>
      </w:pPr>
      <w:r w:rsidRPr="00844BC0">
        <w:rPr>
          <w:rFonts w:ascii="Times New Roman" w:hAnsi="Times New Roman" w:cs="Times New Roman"/>
          <w:b/>
          <w:sz w:val="22"/>
          <w:szCs w:val="22"/>
        </w:rPr>
        <w:lastRenderedPageBreak/>
        <w:t>Requirements</w:t>
      </w:r>
    </w:p>
    <w:p w:rsidR="004708CF" w:rsidRPr="00844BC0" w:rsidRDefault="004708CF" w:rsidP="004708CF">
      <w:pPr>
        <w:rPr>
          <w:rFonts w:ascii="Times New Roman" w:hAnsi="Times New Roman" w:cs="Times New Roman"/>
          <w:bCs/>
          <w:sz w:val="22"/>
          <w:szCs w:val="22"/>
          <w:u w:val="single"/>
        </w:rPr>
      </w:pPr>
      <w:r w:rsidRPr="00844BC0">
        <w:rPr>
          <w:rFonts w:ascii="Times New Roman" w:hAnsi="Times New Roman" w:cs="Times New Roman"/>
          <w:bCs/>
          <w:sz w:val="22"/>
          <w:szCs w:val="22"/>
          <w:u w:val="single"/>
        </w:rPr>
        <w:t>Technical skills: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Excellent command of English (written and spoken) and Thai (spoken - written an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advantage)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Strong computer skills in a Microsoft environment (Word, Excel, SharePoint, PowerPoint,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and Outlook), Canvas, and office technology equipment and software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Experience in using interactive tools such as Zoom, </w:t>
      </w:r>
      <w:proofErr w:type="spellStart"/>
      <w:r w:rsidRPr="004708CF">
        <w:rPr>
          <w:rFonts w:ascii="Times New Roman" w:hAnsi="Times New Roman" w:cs="Times New Roman"/>
          <w:bCs/>
          <w:sz w:val="22"/>
          <w:szCs w:val="22"/>
        </w:rPr>
        <w:t>Mentimeter</w:t>
      </w:r>
      <w:proofErr w:type="spellEnd"/>
      <w:r w:rsidRPr="004708CF">
        <w:rPr>
          <w:rFonts w:ascii="Times New Roman" w:hAnsi="Times New Roman" w:cs="Times New Roman"/>
          <w:bCs/>
          <w:sz w:val="22"/>
          <w:szCs w:val="22"/>
        </w:rPr>
        <w:t xml:space="preserve"> (or equivalent...)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Experienced in international travel arrangements (ticket reservation, Thai visa and work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permit processing) and coordination with government agencies is an asset.</w:t>
      </w:r>
    </w:p>
    <w:p w:rsidR="004708CF" w:rsidRPr="00844BC0" w:rsidRDefault="004708CF" w:rsidP="004708CF">
      <w:pPr>
        <w:rPr>
          <w:rFonts w:ascii="Times New Roman" w:hAnsi="Times New Roman" w:cs="Times New Roman"/>
          <w:bCs/>
          <w:sz w:val="22"/>
          <w:szCs w:val="22"/>
          <w:u w:val="single"/>
        </w:rPr>
      </w:pPr>
      <w:r w:rsidRPr="00844BC0">
        <w:rPr>
          <w:rFonts w:ascii="Times New Roman" w:hAnsi="Times New Roman" w:cs="Times New Roman"/>
          <w:bCs/>
          <w:sz w:val="22"/>
          <w:szCs w:val="22"/>
          <w:u w:val="single"/>
        </w:rPr>
        <w:t>Interpersonal skills: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Excellent communication skills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Teamwork ability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Accuracy and attention to details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Willingness and ability to work in a multi-cultural environment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Proven effective </w:t>
      </w:r>
      <w:proofErr w:type="spellStart"/>
      <w:r w:rsidRPr="004708CF">
        <w:rPr>
          <w:rFonts w:ascii="Times New Roman" w:hAnsi="Times New Roman" w:cs="Times New Roman"/>
          <w:bCs/>
          <w:sz w:val="22"/>
          <w:szCs w:val="22"/>
        </w:rPr>
        <w:t>organisational</w:t>
      </w:r>
      <w:proofErr w:type="spellEnd"/>
      <w:r w:rsidRPr="004708CF">
        <w:rPr>
          <w:rFonts w:ascii="Times New Roman" w:hAnsi="Times New Roman" w:cs="Times New Roman"/>
          <w:bCs/>
          <w:sz w:val="22"/>
          <w:szCs w:val="22"/>
        </w:rPr>
        <w:t xml:space="preserve"> skills and ability to handle work in an efficient and timely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manner, defining priorities and meeting deadlines </w:t>
      </w:r>
    </w:p>
    <w:p w:rsidR="004708CF" w:rsidRPr="004708CF" w:rsidRDefault="004708CF" w:rsidP="004708CF">
      <w:pPr>
        <w:rPr>
          <w:rFonts w:ascii="Times New Roman" w:hAnsi="Times New Roman" w:cs="Times New Roman"/>
          <w:bCs/>
          <w:sz w:val="22"/>
          <w:szCs w:val="22"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 xml:space="preserve">- Strong interest and autonomy in learning new/evolving IT and interactive tools/methods </w:t>
      </w:r>
    </w:p>
    <w:p w:rsidR="009215D3" w:rsidRPr="004708CF" w:rsidRDefault="004708CF" w:rsidP="004708CF">
      <w:pPr>
        <w:rPr>
          <w:bCs/>
        </w:rPr>
      </w:pPr>
      <w:r w:rsidRPr="004708CF">
        <w:rPr>
          <w:rFonts w:ascii="Times New Roman" w:hAnsi="Times New Roman" w:cs="Times New Roman"/>
          <w:bCs/>
          <w:sz w:val="22"/>
          <w:szCs w:val="22"/>
        </w:rPr>
        <w:t>- Capacity to work autonomously and to take ownership of tasks</w:t>
      </w:r>
    </w:p>
    <w:sectPr w:rsidR="009215D3" w:rsidRPr="004708CF" w:rsidSect="00D4247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C5A5F"/>
    <w:multiLevelType w:val="hybridMultilevel"/>
    <w:tmpl w:val="9992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646BD"/>
    <w:multiLevelType w:val="hybridMultilevel"/>
    <w:tmpl w:val="0A62D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D3"/>
    <w:rsid w:val="0024698A"/>
    <w:rsid w:val="004708CF"/>
    <w:rsid w:val="00844BC0"/>
    <w:rsid w:val="0092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4B4C5"/>
  <w15:chartTrackingRefBased/>
  <w15:docId w15:val="{49234DD4-52BB-492F-9CE3-41B99E93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5D3"/>
    <w:pPr>
      <w:spacing w:line="278" w:lineRule="auto"/>
    </w:pPr>
    <w:rPr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Paragraphe de liste1,Numbered paragraph,List Paragraph1,Paragraphe de liste,List Paragraph2,Medium Grid 1 - Accent 21"/>
    <w:basedOn w:val="Normal"/>
    <w:link w:val="ListParagraphChar"/>
    <w:uiPriority w:val="34"/>
    <w:qFormat/>
    <w:rsid w:val="009215D3"/>
    <w:pPr>
      <w:ind w:left="720"/>
      <w:contextualSpacing/>
    </w:pPr>
  </w:style>
  <w:style w:type="paragraph" w:customStyle="1" w:styleId="Text">
    <w:name w:val="Text"/>
    <w:basedOn w:val="Normal"/>
    <w:rsid w:val="009215D3"/>
    <w:pPr>
      <w:spacing w:before="100" w:after="100" w:line="288" w:lineRule="auto"/>
    </w:pPr>
    <w:rPr>
      <w:rFonts w:ascii="Tahoma" w:eastAsia="Times New Roman" w:hAnsi="Tahoma" w:cs="Times New Roman"/>
      <w:kern w:val="0"/>
      <w:sz w:val="16"/>
      <w14:ligatures w14:val="none"/>
    </w:rPr>
  </w:style>
  <w:style w:type="character" w:customStyle="1" w:styleId="ListParagraphChar">
    <w:name w:val="List Paragraph Char"/>
    <w:aliases w:val="List Paragraph (numbered (a)) Char,Paragraphe de liste1 Char,Numbered paragraph Char,List Paragraph1 Char,Paragraphe de liste Char,List Paragraph2 Char,Medium Grid 1 - Accent 21 Char"/>
    <w:link w:val="ListParagraph"/>
    <w:uiPriority w:val="34"/>
    <w:locked/>
    <w:rsid w:val="009215D3"/>
    <w:rPr>
      <w:kern w:val="2"/>
      <w:sz w:val="24"/>
      <w:szCs w:val="24"/>
      <w:lang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wannika wutthi</dc:creator>
  <cp:keywords/>
  <dc:description/>
  <cp:lastModifiedBy>wannika wutthi</cp:lastModifiedBy>
  <cp:revision>1</cp:revision>
  <cp:lastPrinted>2026-05-28T07:06:00Z</cp:lastPrinted>
  <dcterms:created xsi:type="dcterms:W3CDTF">2026-05-28T06:29:00Z</dcterms:created>
  <dcterms:modified xsi:type="dcterms:W3CDTF">2026-05-28T07:49:00Z</dcterms:modified>
</cp:coreProperties>
</file>