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B8" w:rsidRPr="00E34605" w:rsidRDefault="00C5161D" w:rsidP="0040214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44" style="position:absolute;left:0;text-align:left;margin-left:383.25pt;margin-top:-87.05pt;width:71.1pt;height:51.05pt;z-index:251678720" stroked="f"/>
        </w:pict>
      </w:r>
      <w:r w:rsidR="00A56FF6" w:rsidRPr="00E34605">
        <w:rPr>
          <w:rFonts w:ascii="TH SarabunPSK" w:hAnsi="TH SarabunPSK" w:cs="TH SarabunPSK"/>
          <w:b/>
          <w:bCs/>
          <w:sz w:val="32"/>
          <w:szCs w:val="32"/>
          <w:cs/>
        </w:rPr>
        <w:t>บทที่ 1</w:t>
      </w:r>
    </w:p>
    <w:p w:rsidR="00A97DB8" w:rsidRPr="00E34605" w:rsidRDefault="00A97DB8" w:rsidP="0040214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A97DB8" w:rsidRPr="00E34605" w:rsidRDefault="00A97DB8" w:rsidP="009A7377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ความเป็นมา</w:t>
      </w:r>
    </w:p>
    <w:p w:rsidR="00402142" w:rsidRPr="00E34605" w:rsidRDefault="00A84683" w:rsidP="0040214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ในอดีตที่ผ่าน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มาในชุมชนชนบทอีสาน</w:t>
      </w:r>
      <w:r w:rsidRPr="00E34605">
        <w:rPr>
          <w:rFonts w:ascii="TH SarabunPSK" w:hAnsi="TH SarabunPSK" w:cs="TH SarabunPSK"/>
          <w:sz w:val="32"/>
          <w:szCs w:val="32"/>
          <w:cs/>
        </w:rPr>
        <w:t>การที่ช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>ายและหญิงจะไปมีความสัมพันธ์กับ</w:t>
      </w:r>
      <w:r w:rsidRPr="00E34605">
        <w:rPr>
          <w:rFonts w:ascii="TH SarabunPSK" w:hAnsi="TH SarabunPSK" w:cs="TH SarabunPSK"/>
          <w:sz w:val="32"/>
          <w:szCs w:val="32"/>
          <w:cs/>
        </w:rPr>
        <w:t>ชาวต่างชาติจนกระท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ั่งเกิดการแต่งงานกันระหว่างคนอีสาน</w:t>
      </w:r>
      <w:r w:rsidRPr="00E34605">
        <w:rPr>
          <w:rFonts w:ascii="TH SarabunPSK" w:hAnsi="TH SarabunPSK" w:cs="TH SarabunPSK"/>
          <w:sz w:val="32"/>
          <w:szCs w:val="32"/>
          <w:cs/>
        </w:rPr>
        <w:t>และ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ชาว</w:t>
      </w:r>
      <w:r w:rsidRPr="00E34605">
        <w:rPr>
          <w:rFonts w:ascii="TH SarabunPSK" w:hAnsi="TH SarabunPSK" w:cs="TH SarabunPSK"/>
          <w:sz w:val="32"/>
          <w:szCs w:val="32"/>
          <w:cs/>
        </w:rPr>
        <w:t>ต่างชาติเป็นเรื่องที่ยากมา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ก</w:t>
      </w:r>
      <w:r w:rsidRPr="00E34605">
        <w:rPr>
          <w:rFonts w:ascii="TH SarabunPSK" w:hAnsi="TH SarabunPSK" w:cs="TH SarabunPSK"/>
          <w:sz w:val="32"/>
          <w:szCs w:val="32"/>
          <w:cs/>
        </w:rPr>
        <w:t>เนื่องจากสภาพชุมชนในสังคมชนบทไม่เอื้ออำนวยต่อการพบ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>ปะ</w:t>
      </w:r>
      <w:r w:rsidRPr="00E34605">
        <w:rPr>
          <w:rFonts w:ascii="TH SarabunPSK" w:hAnsi="TH SarabunPSK" w:cs="TH SarabunPSK"/>
          <w:sz w:val="32"/>
          <w:szCs w:val="32"/>
          <w:cs/>
        </w:rPr>
        <w:t>กันของชายหญิงซึ่งแตกต่างจากปัจจุบันระบบการคมนาคมขนส</w:t>
      </w:r>
      <w:r w:rsidR="00637EBC" w:rsidRPr="00E34605">
        <w:rPr>
          <w:rFonts w:ascii="TH SarabunPSK" w:hAnsi="TH SarabunPSK" w:cs="TH SarabunPSK"/>
          <w:sz w:val="32"/>
          <w:szCs w:val="32"/>
          <w:cs/>
        </w:rPr>
        <w:t>่ง ความเจริญทางด้านเทคโนโลยี อุต</w:t>
      </w:r>
      <w:r w:rsidRPr="00E34605">
        <w:rPr>
          <w:rFonts w:ascii="TH SarabunPSK" w:hAnsi="TH SarabunPSK" w:cs="TH SarabunPSK"/>
          <w:sz w:val="32"/>
          <w:szCs w:val="32"/>
          <w:cs/>
        </w:rPr>
        <w:t>สาห</w:t>
      </w:r>
      <w:r w:rsidR="00637EBC" w:rsidRPr="00E34605">
        <w:rPr>
          <w:rFonts w:ascii="TH SarabunPSK" w:hAnsi="TH SarabunPSK" w:cs="TH SarabunPSK"/>
          <w:sz w:val="32"/>
          <w:szCs w:val="32"/>
          <w:cs/>
        </w:rPr>
        <w:t>ก</w:t>
      </w:r>
      <w:r w:rsidRPr="00E34605">
        <w:rPr>
          <w:rFonts w:ascii="TH SarabunPSK" w:hAnsi="TH SarabunPSK" w:cs="TH SarabunPSK"/>
          <w:sz w:val="32"/>
          <w:szCs w:val="32"/>
          <w:cs/>
        </w:rPr>
        <w:t>รรมการบริการและการท่องเที่ยวทำให้ชายหญิงมีโอกาสพบปะกันเรียนรู้ภาษาขนบธรรมเนียม ประเพณี จนกระทั่งเกิดการแต่งงานกันในที่สุด ปัจจุบันการแต่งงานข้ามวัฒนธรรมจึงเป็นปรากฏการณ์ทางสังคมที่เกิดขึ้นจน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เริ่มจะ</w:t>
      </w:r>
      <w:r w:rsidRPr="00E34605">
        <w:rPr>
          <w:rFonts w:ascii="TH SarabunPSK" w:hAnsi="TH SarabunPSK" w:cs="TH SarabunPSK"/>
          <w:sz w:val="32"/>
          <w:szCs w:val="32"/>
          <w:cs/>
        </w:rPr>
        <w:t>กลายเป็นค่านิยมของสังคม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ชนบท</w:t>
      </w:r>
      <w:r w:rsidRPr="00E34605">
        <w:rPr>
          <w:rFonts w:ascii="TH SarabunPSK" w:hAnsi="TH SarabunPSK" w:cs="TH SarabunPSK"/>
          <w:sz w:val="32"/>
          <w:szCs w:val="32"/>
          <w:cs/>
        </w:rPr>
        <w:t>ในปัจจุบัน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6FF6" w:rsidRPr="00E34605">
        <w:rPr>
          <w:rFonts w:ascii="TH SarabunPSK" w:hAnsi="TH SarabunPSK" w:cs="TH SarabunPSK"/>
          <w:sz w:val="32"/>
          <w:szCs w:val="32"/>
          <w:cs/>
        </w:rPr>
        <w:t>ทั้งยังดำรงอยู่และพัฒนาการมากขึ้นไ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>ปถึงทุกกลุ่มคนทั้งเขตเมืองและชนบท ใน</w:t>
      </w:r>
      <w:r w:rsidR="00A56FF6" w:rsidRPr="00E34605">
        <w:rPr>
          <w:rFonts w:ascii="TH SarabunPSK" w:hAnsi="TH SarabunPSK" w:cs="TH SarabunPSK"/>
          <w:sz w:val="32"/>
          <w:szCs w:val="32"/>
          <w:cs/>
        </w:rPr>
        <w:t>ปัจจ</w:t>
      </w:r>
      <w:r w:rsidR="00AB3CF3" w:rsidRPr="00E34605">
        <w:rPr>
          <w:rFonts w:ascii="TH SarabunPSK" w:hAnsi="TH SarabunPSK" w:cs="TH SarabunPSK"/>
          <w:sz w:val="32"/>
          <w:szCs w:val="32"/>
          <w:cs/>
        </w:rPr>
        <w:t>ุบัน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>ชุมชนชนบทในภาคอีสานหาได้น้อยมาก</w:t>
      </w:r>
      <w:r w:rsidR="00AB3CF3" w:rsidRPr="00E34605">
        <w:rPr>
          <w:rFonts w:ascii="TH SarabunPSK" w:hAnsi="TH SarabunPSK" w:cs="TH SarabunPSK"/>
          <w:sz w:val="32"/>
          <w:szCs w:val="32"/>
          <w:cs/>
        </w:rPr>
        <w:t>ใน</w:t>
      </w:r>
      <w:r w:rsidR="008B5317" w:rsidRPr="00E34605">
        <w:rPr>
          <w:rFonts w:ascii="TH SarabunPSK" w:hAnsi="TH SarabunPSK" w:cs="TH SarabunPSK"/>
          <w:sz w:val="32"/>
          <w:szCs w:val="32"/>
          <w:cs/>
        </w:rPr>
        <w:t>หมู่</w:t>
      </w:r>
      <w:r w:rsidR="00A56FF6" w:rsidRPr="00E34605">
        <w:rPr>
          <w:rFonts w:ascii="TH SarabunPSK" w:hAnsi="TH SarabunPSK" w:cs="TH SarabunPSK"/>
          <w:sz w:val="32"/>
          <w:szCs w:val="32"/>
          <w:cs/>
        </w:rPr>
        <w:t>บ้านที่ปลอดจากการแต่งงานข้ามวัฒนธรรม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ในสมัยโบราณ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ชายและหญิง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ในสังคม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อีสานได้รับการขัดเกลาให้เป็นผู้</w:t>
      </w:r>
      <w:r w:rsidR="00DC1694" w:rsidRPr="00E34605">
        <w:rPr>
          <w:rFonts w:ascii="TH SarabunPSK" w:hAnsi="TH SarabunPSK" w:cs="TH SarabunPSK"/>
          <w:sz w:val="32"/>
          <w:szCs w:val="32"/>
          <w:cs/>
        </w:rPr>
        <w:t>ที่มีคุณสมบัติเพ</w:t>
      </w:r>
      <w:r w:rsidR="00770B7A" w:rsidRPr="00E34605">
        <w:rPr>
          <w:rFonts w:ascii="TH SarabunPSK" w:hAnsi="TH SarabunPSK" w:cs="TH SarabunPSK"/>
          <w:sz w:val="32"/>
          <w:szCs w:val="32"/>
          <w:cs/>
        </w:rPr>
        <w:t>ียบพร้อมด้วยคุณสมบัติที่จะ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เป็น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สามี/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ภรรยาที่ดี 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ถ้าเป็นหญิงจะ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อยู่กับเหย้าเฝ้าเรือนทำงานบ้านดูแลทุกสิ่งทุกอย่างภายในบ้านดูแลสมาชิกในครอบครัว จึงมีคำสอนที่ว่า” เป็นผู้หญิงต้องมีเรือนสามน้ำสี่ ตีนผม ให้หล่ำเกลี้ยงตีนสิ่นให้หล่ำเพียง” ซึ่งหมายความว่าสตรีในสังคมอีสานต้องประพฤติปฏิบัติตัว</w:t>
      </w:r>
      <w:r w:rsidR="00DB1DC5" w:rsidRPr="00E34605">
        <w:rPr>
          <w:rFonts w:ascii="TH SarabunPSK" w:hAnsi="TH SarabunPSK" w:cs="TH SarabunPSK"/>
          <w:sz w:val="32"/>
          <w:szCs w:val="32"/>
          <w:cs/>
        </w:rPr>
        <w:t>ดี มีความเรียบร้อย</w:t>
      </w:r>
      <w:r w:rsidR="00770B7A" w:rsidRPr="00E34605">
        <w:rPr>
          <w:rFonts w:ascii="TH SarabunPSK" w:hAnsi="TH SarabunPSK" w:cs="TH SarabunPSK"/>
          <w:sz w:val="32"/>
          <w:szCs w:val="32"/>
          <w:cs/>
        </w:rPr>
        <w:t>ทั้งการแต่งกายและความเป็นอยู่ในครัวเรือน</w:t>
      </w:r>
      <w:r w:rsidR="00DB1DC5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ถ้าเป็นชายก็</w:t>
      </w:r>
      <w:r w:rsidR="00AB3CF3" w:rsidRPr="00E34605">
        <w:rPr>
          <w:rFonts w:ascii="TH SarabunPSK" w:hAnsi="TH SarabunPSK" w:cs="TH SarabunPSK"/>
          <w:sz w:val="32"/>
          <w:szCs w:val="32"/>
          <w:cs/>
        </w:rPr>
        <w:t>ให้มีคุณลักษณะของชาย</w:t>
      </w:r>
      <w:r w:rsidR="00697A53" w:rsidRPr="00E34605">
        <w:rPr>
          <w:rFonts w:ascii="TH SarabunPSK" w:hAnsi="TH SarabunPSK" w:cs="TH SarabunPSK"/>
          <w:sz w:val="32"/>
          <w:szCs w:val="32"/>
          <w:cs/>
        </w:rPr>
        <w:t>ขอให้เป็นชายแท้</w:t>
      </w:r>
      <w:r w:rsidR="003E31D8" w:rsidRPr="00E34605">
        <w:rPr>
          <w:rFonts w:ascii="TH SarabunPSK" w:hAnsi="TH SarabunPSK" w:cs="TH SarabunPSK"/>
          <w:sz w:val="32"/>
          <w:szCs w:val="32"/>
          <w:cs/>
        </w:rPr>
        <w:t>คือมีความขยันขันแข็ง อดทน สู้ชีวิตในการประกอบอาชีพการงานต่างๆ</w:t>
      </w:r>
      <w:r w:rsidR="00B343F3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269A" w:rsidRPr="00E34605">
        <w:rPr>
          <w:rFonts w:ascii="TH SarabunPSK" w:hAnsi="TH SarabunPSK" w:cs="TH SarabunPSK"/>
          <w:vanish/>
          <w:sz w:val="32"/>
          <w:szCs w:val="32"/>
          <w:cs/>
        </w:rPr>
        <w:t>็น</w:t>
      </w:r>
      <w:r w:rsidR="00402142" w:rsidRPr="00E34605">
        <w:rPr>
          <w:rFonts w:ascii="TH SarabunPSK" w:hAnsi="TH SarabunPSK" w:cs="TH SarabunPSK"/>
          <w:vanish/>
          <w:sz w:val="32"/>
          <w:szCs w:val="32"/>
        </w:rPr>
        <w:tab/>
      </w:r>
      <w:r w:rsidR="00A4269A" w:rsidRPr="00E34605">
        <w:rPr>
          <w:rFonts w:ascii="TH SarabunPSK" w:hAnsi="TH SarabunPSK" w:cs="TH SarabunPSK"/>
          <w:vanish/>
          <w:sz w:val="32"/>
          <w:szCs w:val="32"/>
        </w:rPr>
        <w:br w:type="column"/>
      </w:r>
    </w:p>
    <w:p w:rsidR="00402142" w:rsidRPr="00E34605" w:rsidRDefault="002C4629" w:rsidP="0040214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การสอนให้บุตรหลานมีความขยันขันแข็งในการประกอบอาชีพความรับผิดชอบต่อตนเองและครอบครัวจนกระทั่งการต่อสู้ชีวิตของบุตรชายหญิงจึงเป็นการเลี้ยงดูบุตรชายหญิงให้เกิดความเชื่อมั่นมีความรับผิดชอบต่อตนเองครอบครัวชุมชนและสังคม จึงเป็นลักษณะพิเศษของการเลี้ยงดูบุตรและการขัดเกลาทางสังคมของสังคมอีสาน</w:t>
      </w:r>
      <w:r w:rsidR="00252533" w:rsidRPr="00E34605">
        <w:rPr>
          <w:rFonts w:ascii="TH SarabunPSK" w:eastAsia="Times New Roman" w:hAnsi="TH SarabunPSK" w:cs="TH SarabunPSK"/>
          <w:sz w:val="32"/>
          <w:szCs w:val="32"/>
          <w:cs/>
        </w:rPr>
        <w:t>เป็นการสอนบุตรหลานให้เรียนรู้เผชิญกับปัญหาต่างๆด้วยตนเองทั้งชายหญิง ไม่เลี้ยงดูบุตรหลานแบบอุปถัมภ์มากเกินไป ต่างเติมโตตามท้องไร่ท้องนาในท้องถิ่นซึมซับจิตวิญญาณแห่งการสู้ชีวิตอย่างเข้มแข็ง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ปัจจุบันจึงเห็นหนุ่มสาวชาวอีสานบางคนในชุมชนที่ได้เรียนหนังสือจบภาคบังคับแต่สามารถไปขายแรงงานยังต่างถิ่นและต่างประเทศนำเงินมาสู่ประเทศปีละหลายล้านบาท โดยเฉพาะในชนบทพวกเขาได้เรียนรู้จากการหารายได้โดยการขายแรงงานในต่างประเทศเป็นส่วนมาก</w:t>
      </w:r>
      <w:r w:rsidR="00A97DB8" w:rsidRPr="00E346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ลักษณะของหญิง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หญิงที่ดีต้องประกอบด้วยลักษณะดังนี้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.-</w:t>
      </w:r>
      <w:r w:rsidR="001A5734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หญิงที่ดีสมควรที่ผู้ชายจะเลือกเอาเป็นคู่ครองต้องมีลักษณะไม่เหมือนผู้ชาย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แต่เพราะผู้หญิงนอกจากเป็นเมียแล้ว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จะต้องเป็นแม่เรือนอีกด้วยจึงต้องเพิ่มลักษณะแม่เรือนเข้าอีก คือ ต้องรู้จักเรือน </w:t>
      </w:r>
      <w:r w:rsidR="00A56FF6" w:rsidRPr="00E34605">
        <w:rPr>
          <w:rFonts w:ascii="TH SarabunPSK" w:eastAsia="Times New Roman" w:hAnsi="TH SarabunPSK" w:cs="TH SarabunPSK"/>
          <w:sz w:val="32"/>
          <w:szCs w:val="32"/>
          <w:cs/>
        </w:rPr>
        <w:t>3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น้ำ </w:t>
      </w:r>
      <w:r w:rsidR="00A56FF6" w:rsidRPr="00E34605">
        <w:rPr>
          <w:rFonts w:ascii="TH SarabunPSK" w:eastAsia="Times New Roman" w:hAnsi="TH SarabunPSK" w:cs="TH SarabunPSK"/>
          <w:sz w:val="32"/>
          <w:szCs w:val="32"/>
          <w:cs/>
        </w:rPr>
        <w:t>4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เรือน </w:t>
      </w:r>
      <w:r w:rsidR="00A56FF6" w:rsidRPr="00E346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นั้น ได้แก่</w:t>
      </w:r>
      <w:r w:rsidR="003E2A0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56FF6" w:rsidRPr="00E34605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>เรือน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ผม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>คือการรักษาความสะอาดของ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เรือนผมศรีษะไม่ยุ่งเหยิงสะอาด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หมดจดไม่บกพร่อง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>รูปร่างทรงผมให้สะอาดหมดจดตลอดจนอวัยวะทุกส่วนตั้งแต่งผมถึงเท้าให้เหมาะสมกับวัยเสมอ</w:t>
      </w:r>
      <w:r w:rsidR="003E2A0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56FF6" w:rsidRPr="00E34605">
        <w:rPr>
          <w:rFonts w:ascii="TH SarabunPSK" w:eastAsia="Times New Roman" w:hAnsi="TH SarabunPSK" w:cs="TH SarabunPSK"/>
          <w:sz w:val="32"/>
          <w:szCs w:val="32"/>
          <w:cs/>
        </w:rPr>
        <w:t>2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>เรือน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ไฟ การรักษาความสะอาดเตาไฟเรือนครัวที่เก็บ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>รักษาเครื่องอุปโภคบริโภค ให้สะอาด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รวมถึงความสามารถในการทำอาหารการกินให้อร่อย ถูกรสนิยมของสามีและครอบครัว </w:t>
      </w:r>
      <w:r w:rsidR="00621A14" w:rsidRPr="00E34605">
        <w:rPr>
          <w:rFonts w:ascii="TH SarabunPSK" w:eastAsia="Times New Roman" w:hAnsi="TH SarabunPSK" w:cs="TH SarabunPSK"/>
          <w:sz w:val="32"/>
          <w:szCs w:val="32"/>
        </w:rPr>
        <w:t>3.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>เรือน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นอน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ให้รักษาความสะอาดเรือน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นอนบ้านที่อยู่อาศัยให้สะอาดสะอ้าน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เรือนทั้งสามนี้ต้องรักษาให้สะอาด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น้ำ </w:t>
      </w:r>
      <w:r w:rsidR="00A56FF6" w:rsidRPr="00E346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="00DB1DC5" w:rsidRPr="00E3460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นั้น ได้แก่</w:t>
      </w:r>
      <w:r w:rsidR="003E2A0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56FF6" w:rsidRPr="00E34605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น้ำกิน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>จัดให้มีน้ำกิน</w:t>
      </w:r>
      <w:r w:rsidR="00BF2E4A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ที่สะอาด</w:t>
      </w:r>
      <w:r w:rsidR="000645B9" w:rsidRPr="00E34605">
        <w:rPr>
          <w:rFonts w:ascii="TH SarabunPSK" w:eastAsia="Times New Roman" w:hAnsi="TH SarabunPSK" w:cs="TH SarabunPSK"/>
          <w:sz w:val="32"/>
          <w:szCs w:val="32"/>
          <w:cs/>
        </w:rPr>
        <w:t>น้ำใช้ไม่ให้ขาดแอ่ง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>(ตุ่มน้ำ)</w:t>
      </w:r>
      <w:r w:rsidR="00401E9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B3CF3" w:rsidRPr="00E34605">
        <w:rPr>
          <w:rFonts w:ascii="TH SarabunPSK" w:eastAsia="Times New Roman" w:hAnsi="TH SarabunPSK" w:cs="TH SarabunPSK"/>
          <w:sz w:val="32"/>
          <w:szCs w:val="32"/>
          <w:cs/>
        </w:rPr>
        <w:t>2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น้ำใช้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มีน้ำใ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r w:rsidR="00843CF8" w:rsidRPr="00E3460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สะอาด</w:t>
      </w:r>
      <w:r w:rsidR="00401E9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B3CF3" w:rsidRPr="00E34605">
        <w:rPr>
          <w:rFonts w:ascii="TH SarabunPSK" w:eastAsia="Times New Roman" w:hAnsi="TH SarabunPSK" w:cs="TH SarabunPSK"/>
          <w:sz w:val="32"/>
          <w:szCs w:val="32"/>
          <w:cs/>
        </w:rPr>
        <w:t>3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>.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>น้ำ</w:t>
      </w:r>
      <w:r w:rsidR="00843CF8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เต้าปูน</w:t>
      </w:r>
      <w:r w:rsidR="00BF2E4A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มีการจัดแต่งขันหมากพูน้ำเต้าปูน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F2E4A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4.น้ำใจควรเป็นคนมีน้ำใจ เจรจาไพเราะ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มีการพูดจาไพเราะ อ่อนหวาน </w:t>
      </w:r>
      <w:r w:rsidR="00AB3CF3" w:rsidRPr="00E34605">
        <w:rPr>
          <w:rFonts w:ascii="TH SarabunPSK" w:eastAsia="Times New Roman" w:hAnsi="TH SarabunPSK" w:cs="TH SarabunPSK"/>
          <w:sz w:val="32"/>
          <w:szCs w:val="32"/>
          <w:cs/>
        </w:rPr>
        <w:t>พูดแต่สิ่งที่ดีมีประโยชน์ มีกาล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>เทศะ</w:t>
      </w:r>
      <w:r w:rsidR="00401E92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BF2E4A" w:rsidRPr="00E34605">
        <w:rPr>
          <w:rFonts w:ascii="TH SarabunPSK" w:eastAsia="Times New Roman" w:hAnsi="TH SarabunPSK" w:cs="TH SarabunPSK" w:hint="cs"/>
          <w:sz w:val="32"/>
          <w:szCs w:val="32"/>
          <w:cs/>
        </w:rPr>
        <w:t>ก็ควรมีน้ำใจมีความ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>ขยันขันแข็ง มีฝีมือในการทำงานทุกอย่าง ประณีตบรรจง ตลอดจนรู้จักซ่อมของเก่าให้ใช้ได้ดี หญิงใดสมบูรณ์ด้วยเรือนสามน้ำสี่ เป็นคนดีล้ำเลิศควรแท้แม่เฮือน (อภิศักดิ์  โสมอินทร์</w:t>
      </w:r>
      <w:r w:rsidR="003E2A02" w:rsidRPr="00E34605">
        <w:rPr>
          <w:rFonts w:ascii="TH SarabunPSK" w:eastAsia="Times New Roman" w:hAnsi="TH SarabunPSK" w:cs="TH SarabunPSK"/>
          <w:sz w:val="32"/>
          <w:szCs w:val="32"/>
        </w:rPr>
        <w:t xml:space="preserve"> :</w:t>
      </w:r>
      <w:r w:rsidR="00AB3CF3" w:rsidRPr="00E34605">
        <w:rPr>
          <w:rFonts w:ascii="TH SarabunPSK" w:eastAsia="Times New Roman" w:hAnsi="TH SarabunPSK" w:cs="TH SarabunPSK"/>
          <w:sz w:val="32"/>
          <w:szCs w:val="32"/>
          <w:cs/>
        </w:rPr>
        <w:t>หน้า 57-58</w:t>
      </w:r>
      <w:r w:rsidR="003E2A02" w:rsidRPr="00E34605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น้ำเหล่านี้ต้องให้สะอาดและให้เต็มบริบูรณ์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ดังภาษิตว่า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"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หญิงใดสมบูรณ์ด้วยเฮือนสามน้ำสี่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B1DC5" w:rsidRPr="00E34605">
        <w:rPr>
          <w:rFonts w:ascii="TH SarabunPSK" w:eastAsia="Times New Roman" w:hAnsi="TH SarabunPSK" w:cs="TH SarabunPSK"/>
          <w:sz w:val="32"/>
          <w:szCs w:val="32"/>
          <w:cs/>
        </w:rPr>
        <w:t>เป็นหญิงดีเลิศล้ำสมควรแท้แม่เฮือน"</w:t>
      </w:r>
      <w:r w:rsidR="00DB1DC5"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4269A" w:rsidRPr="00E34605">
        <w:rPr>
          <w:rFonts w:ascii="TH SarabunPSK" w:hAnsi="TH SarabunPSK" w:cs="TH SarabunPSK"/>
          <w:sz w:val="32"/>
          <w:szCs w:val="32"/>
          <w:cs/>
        </w:rPr>
        <w:t>ในความหมายของเรือ</w:t>
      </w:r>
      <w:r w:rsidR="001112DD" w:rsidRPr="00E34605">
        <w:rPr>
          <w:rFonts w:ascii="TH SarabunPSK" w:hAnsi="TH SarabunPSK" w:cs="TH SarabunPSK"/>
          <w:sz w:val="32"/>
          <w:szCs w:val="32"/>
          <w:cs/>
        </w:rPr>
        <w:t>น</w:t>
      </w:r>
      <w:r w:rsidR="00A4269A" w:rsidRPr="00E34605">
        <w:rPr>
          <w:rFonts w:ascii="TH SarabunPSK" w:hAnsi="TH SarabunPSK" w:cs="TH SarabunPSK"/>
          <w:sz w:val="32"/>
          <w:szCs w:val="32"/>
          <w:cs/>
        </w:rPr>
        <w:t xml:space="preserve"> 3 นั้นคือ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 เรือนนอนให้สะอาดเรียบร้อย เรือนครัวรักษาเครื่องอุปโภค บริโภคให้สะอาด รวมถึงความสามารถในการทำอาหาร เรือนกาย ให้รู้จักรักษาเรือนร่าง ทรวดทรงให้สะอาดเรียบร้อย น้ำสี่ได้แก่ น้ำกิน น้ำใช้ น้ำดื่มน้ำใช้อย่าให้ขาดแอ่ง (ตุ่ม)น้ำใจ คือมีน้ำใจที่ดีต่อเพื่อนมนุษย์และสัตว์ น้ำคำมีการพูดจาไพเราะอ่อนหวานพูดแต่สิ่งที่ดีๆ น้ำมือ หมายถึง เป็นคนขยันขันแข็ง มีฝีมือในการทำงานทุกอย่างสวยงาม ประณีตบรรจง เป็นผู้หญิงอีสานถ้ามีคุณสมบัติ</w:t>
      </w:r>
      <w:r w:rsidR="00DB1DC5" w:rsidRPr="00E34605">
        <w:rPr>
          <w:rFonts w:ascii="TH SarabunPSK" w:hAnsi="TH SarabunPSK" w:cs="TH SarabunPSK"/>
          <w:sz w:val="32"/>
          <w:szCs w:val="32"/>
        </w:rPr>
        <w:t>.-</w:t>
      </w:r>
      <w:r w:rsidR="00DB1DC5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เหล่านี้ก็จะได้มีชายเข้ามาหมายปองเป็นคู่ครองสมกับเป็นแม่ศรีเรือน วิถีชีวิตของสตรีชาวอีสานจึงได้รับการขัดเกลาจากบรรพบุรุษ ให้การประพฤติตัวเรียบร้อยตลอดมา สตรีอีสานเมื่อแต่งงานแล้ว จึงมีความเข้มแข็งหนักเอาเบาสู้ ช่วยสามีประกอบอาชีพเลี้ยงครอบครัวโดยทำหน้าที่เป็น ภรรยาก็ต้องคอยดูแลสมาชิกในบ้าน ทำอาหาร ทอผ้าปลูกพืชผัก สวนครัว ทำปลาร้าปลาแดกไว้กินในครอบครัว สตรีอีสานดั้งเดิมจึงมีภูมิปัญญาที่หลากหลายในการเก็บและรักษาถนอมอาหาร ไม่ค่อยได้ออกไปทำงานต่างถิ่นเหมือนในปัจจุบันพวกเขาจึงใช้ชีวิตในครอบครัวเป็นแม่ศรีเรือนโดยไม่บกพร่องและสืบทอดกันมา การแต่งงานจึงอยู่ในกรอบประเพณีและวิถีชีวิตที่เป็นไปตามปกติของสังคมอีสาน การแต่งงานกับชาย</w:t>
      </w:r>
      <w:r w:rsidR="004179E3" w:rsidRPr="00E34605">
        <w:rPr>
          <w:rFonts w:ascii="TH SarabunPSK" w:hAnsi="TH SarabunPSK" w:cs="TH SarabunPSK"/>
          <w:sz w:val="32"/>
          <w:szCs w:val="32"/>
          <w:cs/>
        </w:rPr>
        <w:t>และหญิงชาว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ต่างชาติอาจมีน้อยมากและยังถูกมองด้านลบของชุมชนในสมัยก่อนจึงยังไม่ปรากฏให้เห็นมากมายในสังคมอีสานโบราณอย่างเป็นรูปธรรมเช่นปัจจุบัน</w:t>
      </w:r>
      <w:r w:rsidR="00975CC1" w:rsidRPr="00E34605">
        <w:rPr>
          <w:rFonts w:ascii="TH SarabunPSK" w:hAnsi="TH SarabunPSK" w:cs="TH SarabunPSK"/>
          <w:sz w:val="32"/>
          <w:szCs w:val="32"/>
          <w:cs/>
        </w:rPr>
        <w:t xml:space="preserve"> วิถีชีวิตของหญิงชายได้เปลี่ยนไปชายหญิงชาวอีสานส่วนใหญ่จะมีความพยายามเป็นอย่างมากในการไปทำงานยังต่างถิ่นและเมืองใหญ่หรือต่างประเทศ ไม่ว่าจะเป็นการขายแรงงาน รับจ้างในสถานบริการต่างๆ </w:t>
      </w:r>
      <w:r w:rsidR="00CC24AF" w:rsidRPr="00E34605">
        <w:rPr>
          <w:rFonts w:ascii="TH SarabunPSK" w:hAnsi="TH SarabunPSK" w:cs="TH SarabunPSK"/>
          <w:sz w:val="32"/>
          <w:szCs w:val="32"/>
          <w:cs/>
        </w:rPr>
        <w:t>และมีความกตัญญูต่อครอบครัวและชุมชน ในเทศกาลต่างๆที่เป็นวันหยุดยาวพวกเขาก็จะกลับมาเยี่ยมครอบครัวเสมอ</w:t>
      </w:r>
      <w:r w:rsidR="00975CC1" w:rsidRPr="00E34605">
        <w:rPr>
          <w:rFonts w:ascii="TH SarabunPSK" w:hAnsi="TH SarabunPSK" w:cs="TH SarabunPSK"/>
          <w:sz w:val="32"/>
          <w:szCs w:val="32"/>
          <w:cs/>
        </w:rPr>
        <w:t>จนกระทั่ง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ได้กลายเป็นวิถีชีวิตของชุมชนไปแล้วก็ได้  </w:t>
      </w:r>
    </w:p>
    <w:p w:rsidR="00402142" w:rsidRPr="00E34605" w:rsidRDefault="004179E3" w:rsidP="0040214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วิถีการดำเนินชีวิตของชาย/หญิง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อีสาน ได้พัฒนาการเรื่อยมาโดยยึดถือคติจากคำสอนในการดำเนินชีวิต ขณะเดียวกันสตรีอีสานก็พร้อมมีการพัฒนาการมากขึ้น แต่ก็ยังยึดหลักคำสอนและการขัดเกลาให้ผู้</w:t>
      </w:r>
      <w:r w:rsidRPr="00E34605">
        <w:rPr>
          <w:rFonts w:ascii="TH SarabunPSK" w:hAnsi="TH SarabunPSK" w:cs="TH SarabunPSK"/>
          <w:sz w:val="32"/>
          <w:szCs w:val="32"/>
          <w:cs/>
        </w:rPr>
        <w:t>ชายผู้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หญิงมี</w:t>
      </w:r>
      <w:r w:rsidRPr="00E34605">
        <w:rPr>
          <w:rFonts w:ascii="TH SarabunPSK" w:hAnsi="TH SarabunPSK" w:cs="TH SarabunPSK"/>
          <w:sz w:val="32"/>
          <w:szCs w:val="32"/>
          <w:cs/>
        </w:rPr>
        <w:t>มีการแบ่งหน้าที่ที่ชัดเจนและมี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กรอบแนวคิด</w:t>
      </w:r>
      <w:r w:rsidRPr="00E34605">
        <w:rPr>
          <w:rFonts w:ascii="TH SarabunPSK" w:hAnsi="TH SarabunPSK" w:cs="TH SarabunPSK"/>
          <w:sz w:val="32"/>
          <w:szCs w:val="32"/>
          <w:cs/>
        </w:rPr>
        <w:t>เกี่ยวกับสตรี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ที่ยังเป็นช้างเท้าหลังอยู่  แต่ก็เริ่มปรากฏว่าสตรีในอีสานเริ่มได้พัฒนาการออกจากกรอบวิถีชีวิตเหล่านั้น สู่การทำงานนอกบ้านมากขึ้นในปัจจุบัน เช่นการออกจากบ้านไปสู่การศึกษาเรียนรู้มากขึ้น การใช้แรงงานทั้งภาคการเกษตร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lastRenderedPageBreak/>
        <w:t>และอุตสาหกรรมมากขึ้น เช่นโรงงานทอผ้า การให้บริการทางสังคมต่างๆ เช่นร้านอาหาร โรงแรม เป็นต้น โดยที่สตรีในสังคมอีสานเริ่มไปทำงานยังต่างถิ่นหรือเมืองใหญ่มากขึ้น บางส่วนก็ได้รับการศึกษาต่อ บางส่วนก็ไปรับจ้างทำงานตามโรงงานต่างๆในเมืองใหญ่ และปัจจุบันมี</w:t>
      </w:r>
      <w:r w:rsidR="000F60B6" w:rsidRPr="00E34605">
        <w:rPr>
          <w:rFonts w:ascii="TH SarabunPSK" w:hAnsi="TH SarabunPSK" w:cs="TH SarabunPSK"/>
          <w:sz w:val="32"/>
          <w:szCs w:val="32"/>
          <w:cs/>
        </w:rPr>
        <w:t>ชาย/หญิง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ชาวอีสานจำนวนมากที่ทำง</w:t>
      </w:r>
      <w:r w:rsidR="000F60B6" w:rsidRPr="00E34605">
        <w:rPr>
          <w:rFonts w:ascii="TH SarabunPSK" w:hAnsi="TH SarabunPSK" w:cs="TH SarabunPSK"/>
          <w:sz w:val="32"/>
          <w:szCs w:val="32"/>
          <w:cs/>
        </w:rPr>
        <w:t>านด้านการบริการต่างๆ และในปัจจุบันนิยม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เดิ</w:t>
      </w:r>
      <w:r w:rsidR="000F60B6" w:rsidRPr="00E34605">
        <w:rPr>
          <w:rFonts w:ascii="TH SarabunPSK" w:hAnsi="TH SarabunPSK" w:cs="TH SarabunPSK"/>
          <w:sz w:val="32"/>
          <w:szCs w:val="32"/>
          <w:cs/>
        </w:rPr>
        <w:t>นทางไปทำงานยังต่างประเทศก็มากขึ้นทั้งแถบเอเชีย ยุโรปและตะวันออกกลาง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 จะเห็นได้ว่า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ชาย/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สตรีในสังคมอีสานมีการเปลี่ยนแปลง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และมีความเท่าเทียมกัน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มากขึ้น มีการเรียนรู้และพัฒนาตนเองอย่างไม่หยุดยั้ง ค่านิยมในการอยู่เหย้าเฝ้าเรือน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ของสตรี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เริ่มหมดไป ความคิดค่านิยมที่มีความเท่าเทียมกันกับชายเมื่อได้รับการกระตุ้นมากขึ้น สตรีอีสานในปัจจุบันจึงมีบทบาทในการแสดงออกต่อบทบาททางเศรษฐกิจ สังคม การเมือง การศึกษา วัฒนธรรมและการสาธารณสุข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อย่างเท่าเทียมกัน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จึงมีมากขึ้น ความสนใจในการแต่งงานแบบคลุมถุงชน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ของครอบครัวในชุมชนชนบท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 xml:space="preserve"> เริ่มหมดไป 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ชาย/หญิงชาว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อีสานปัจจุบันมีอิสระมากขึ้นที่จะเลือกตัดสินใจในคู่ครองของตนเอง ไม่ว่าจะเป็น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ชายหญิง/หญิง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ในชนบท หรือในสังคมเมือง การประกอบการงา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น ความประพฤติ หรือการสมรสของชาย/หญิงชาว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อีสานปัจจุบันจึงไม่อยู่ในกรอบของจารีตนิยมอีกต่อไป อาจจะเป็นเพราะว่า</w:t>
      </w:r>
      <w:r w:rsidR="001A5734" w:rsidRPr="00E34605">
        <w:rPr>
          <w:rFonts w:ascii="TH SarabunPSK" w:hAnsi="TH SarabunPSK" w:cs="TH SarabunPSK"/>
          <w:sz w:val="32"/>
          <w:szCs w:val="32"/>
          <w:cs/>
        </w:rPr>
        <w:t>ชาย/หญิงชาว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อีสานบางส่วนได้รับการศึกษามากขึ้น มีการเรียนรู้ การติดต่อกับสังคมภายนอกชุมชนวิถีการดำเนินชีวิตในสังคมปัจจุบันมีการเปลี่ยนแปลงไปอย่างรวดเร็ว จนกระทั่งในปัจจุบันปรากฏการณ์ในการแต่งงานข้ามชาติของสตรีอีสานที่เรียกกันว่า “เมียฝรั่ง”จึงมีมากขึ้นอย่างเห็นได้ชัด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>เจน</w:t>
      </w:r>
      <w:r w:rsidR="00A97DB8" w:rsidRPr="00E34605">
        <w:rPr>
          <w:rFonts w:ascii="TH SarabunPSK" w:hAnsi="TH SarabunPSK" w:cs="TH SarabunPSK"/>
          <w:sz w:val="32"/>
          <w:szCs w:val="32"/>
          <w:cs/>
        </w:rPr>
        <w:t>ในปัจจุบัน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1EA0" w:rsidRPr="00E34605">
        <w:rPr>
          <w:rFonts w:ascii="TH SarabunPSK" w:hAnsi="TH SarabunPSK" w:cs="TH SarabunPSK"/>
          <w:sz w:val="32"/>
          <w:szCs w:val="32"/>
          <w:cs/>
        </w:rPr>
        <w:t>ส่วนการแต่งงานของชายกับ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>หญิง</w:t>
      </w:r>
      <w:r w:rsidR="00D91EA0" w:rsidRPr="00E34605">
        <w:rPr>
          <w:rFonts w:ascii="TH SarabunPSK" w:hAnsi="TH SarabunPSK" w:cs="TH SarabunPSK"/>
          <w:sz w:val="32"/>
          <w:szCs w:val="32"/>
          <w:cs/>
        </w:rPr>
        <w:t>ชาวต่างชาติในกลุ่มประเทศตะวันตกยังไม่ปรากฏ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>แต่จะมีบางส่วนที่แต่งงานกันระหว่างชายไทยและชายชาวตะวันตก</w:t>
      </w:r>
      <w:r w:rsidR="00D91EA0" w:rsidRPr="00E34605">
        <w:rPr>
          <w:rFonts w:ascii="TH SarabunPSK" w:hAnsi="TH SarabunPSK" w:cs="TH SarabunPSK"/>
          <w:sz w:val="32"/>
          <w:szCs w:val="32"/>
          <w:cs/>
        </w:rPr>
        <w:t>แต่จะมีมากในกลุ่มที่แต่งงานข้ามวัฒนธรรมกับชาวเอเชียตะวันออกเฉียงใต้ได้แก่</w:t>
      </w:r>
      <w:r w:rsidR="004F7BBF" w:rsidRPr="00E34605">
        <w:rPr>
          <w:rFonts w:ascii="TH SarabunPSK" w:hAnsi="TH SarabunPSK" w:cs="TH SarabunPSK"/>
          <w:sz w:val="32"/>
          <w:szCs w:val="32"/>
          <w:cs/>
        </w:rPr>
        <w:t xml:space="preserve"> ลาว </w:t>
      </w:r>
      <w:r w:rsidR="00D91EA0" w:rsidRPr="00E34605">
        <w:rPr>
          <w:rFonts w:ascii="TH SarabunPSK" w:hAnsi="TH SarabunPSK" w:cs="TH SarabunPSK"/>
          <w:sz w:val="32"/>
          <w:szCs w:val="32"/>
          <w:cs/>
        </w:rPr>
        <w:t>กัมพูชา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</w:p>
    <w:p w:rsidR="00AA2344" w:rsidRPr="00E34605" w:rsidRDefault="00A97DB8" w:rsidP="00AA234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ปรากฏการณ์การมีความ</w:t>
      </w:r>
      <w:r w:rsidR="009814C5" w:rsidRPr="00E34605">
        <w:rPr>
          <w:rFonts w:ascii="TH SarabunPSK" w:hAnsi="TH SarabunPSK" w:cs="TH SarabunPSK"/>
          <w:sz w:val="32"/>
          <w:szCs w:val="32"/>
          <w:cs/>
        </w:rPr>
        <w:t>สัมพันธ์กับชายชาวต่างชาติและการแต่งงานข้ามวัฒนธรรมของหญิงชาว</w:t>
      </w:r>
      <w:r w:rsidRPr="00E34605">
        <w:rPr>
          <w:rFonts w:ascii="TH SarabunPSK" w:hAnsi="TH SarabunPSK" w:cs="TH SarabunPSK"/>
          <w:sz w:val="32"/>
          <w:szCs w:val="32"/>
          <w:cs/>
        </w:rPr>
        <w:t>อีสาน</w:t>
      </w:r>
      <w:r w:rsidR="009814C5"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จนได้รับการขนานนามว่า“เมียฝรั่ง”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ได้มีพัฒนาการมาตั้งแต่เหตุการณ์ในสงครามเวียดนามในปี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พ</w:t>
      </w:r>
      <w:r w:rsidRPr="00E34605">
        <w:rPr>
          <w:rFonts w:ascii="TH SarabunPSK" w:hAnsi="TH SarabunPSK" w:cs="TH SarabunPSK"/>
          <w:sz w:val="32"/>
          <w:szCs w:val="32"/>
        </w:rPr>
        <w:t>.</w:t>
      </w:r>
      <w:r w:rsidRPr="00E34605">
        <w:rPr>
          <w:rFonts w:ascii="TH SarabunPSK" w:hAnsi="TH SarabunPSK" w:cs="TH SarabunPSK"/>
          <w:sz w:val="32"/>
          <w:szCs w:val="32"/>
          <w:cs/>
        </w:rPr>
        <w:t>ศ</w:t>
      </w:r>
      <w:r w:rsidRPr="00E34605">
        <w:rPr>
          <w:rFonts w:ascii="TH SarabunPSK" w:hAnsi="TH SarabunPSK" w:cs="TH SarabunPSK"/>
          <w:sz w:val="32"/>
          <w:szCs w:val="32"/>
        </w:rPr>
        <w:t xml:space="preserve">. 2502 – 2513 </w:t>
      </w:r>
      <w:r w:rsidRPr="00E34605">
        <w:rPr>
          <w:rFonts w:ascii="TH SarabunPSK" w:hAnsi="TH SarabunPSK" w:cs="TH SarabunPSK"/>
          <w:sz w:val="32"/>
          <w:szCs w:val="32"/>
          <w:cs/>
        </w:rPr>
        <w:t>เป็นช</w:t>
      </w:r>
      <w:r w:rsidR="004F7BBF" w:rsidRPr="00E34605">
        <w:rPr>
          <w:rFonts w:ascii="TH SarabunPSK" w:hAnsi="TH SarabunPSK" w:cs="TH SarabunPSK"/>
          <w:sz w:val="32"/>
          <w:szCs w:val="32"/>
          <w:cs/>
        </w:rPr>
        <w:t>่วงที่ทหารอเมริกันได้เข้ามาประจำ</w:t>
      </w:r>
      <w:r w:rsidRPr="00E34605">
        <w:rPr>
          <w:rFonts w:ascii="TH SarabunPSK" w:hAnsi="TH SarabunPSK" w:cs="TH SarabunPSK"/>
          <w:sz w:val="32"/>
          <w:szCs w:val="32"/>
          <w:cs/>
        </w:rPr>
        <w:t>อยู่ในฐานทัพและกองบินต่างๆ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ในประเทศไทยได้จ</w:t>
      </w:r>
      <w:r w:rsidR="007B6927" w:rsidRPr="00E34605">
        <w:rPr>
          <w:rFonts w:ascii="TH SarabunPSK" w:hAnsi="TH SarabunPSK" w:cs="TH SarabunPSK"/>
          <w:sz w:val="32"/>
          <w:szCs w:val="32"/>
          <w:cs/>
        </w:rPr>
        <w:t>้างเหมาสตรีไทยมาอยู่กินเป็นประจำ</w:t>
      </w:r>
      <w:r w:rsidRPr="00E34605">
        <w:rPr>
          <w:rFonts w:ascii="TH SarabunPSK" w:hAnsi="TH SarabunPSK" w:cs="TH SarabunPSK"/>
          <w:sz w:val="32"/>
          <w:szCs w:val="32"/>
          <w:cs/>
        </w:rPr>
        <w:t>ที่เรียกว่า</w:t>
      </w:r>
      <w:r w:rsidRPr="00E34605">
        <w:rPr>
          <w:rFonts w:ascii="TH SarabunPSK" w:hAnsi="TH SarabunPSK" w:cs="TH SarabunPSK"/>
          <w:sz w:val="32"/>
          <w:szCs w:val="32"/>
        </w:rPr>
        <w:t>“</w:t>
      </w:r>
      <w:r w:rsidRPr="00E34605">
        <w:rPr>
          <w:rFonts w:ascii="TH SarabunPSK" w:hAnsi="TH SarabunPSK" w:cs="TH SarabunPSK"/>
          <w:sz w:val="32"/>
          <w:szCs w:val="32"/>
          <w:cs/>
        </w:rPr>
        <w:t>เมียเช่า</w:t>
      </w:r>
      <w:r w:rsidRPr="00E34605">
        <w:rPr>
          <w:rFonts w:ascii="TH SarabunPSK" w:hAnsi="TH SarabunPSK" w:cs="TH SarabunPSK"/>
          <w:sz w:val="32"/>
          <w:szCs w:val="32"/>
        </w:rPr>
        <w:t xml:space="preserve">” </w:t>
      </w:r>
      <w:r w:rsidRPr="00E34605">
        <w:rPr>
          <w:rFonts w:ascii="TH SarabunPSK" w:hAnsi="TH SarabunPSK" w:cs="TH SarabunPSK"/>
          <w:sz w:val="32"/>
          <w:szCs w:val="32"/>
          <w:cs/>
        </w:rPr>
        <w:t>บ้างเป็นโสเภณีบ้าง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ซึ่งคนในสมัยนั้นจะเกิดความรู้สึกที่รับไม่ได้กับพฤติกรรมดังกล่าว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และสังคมทั่วไปไม่ให้การยอมรับเลย</w:t>
      </w:r>
      <w:r w:rsidRPr="00E34605">
        <w:rPr>
          <w:rFonts w:ascii="TH SarabunPSK" w:hAnsi="TH SarabunPSK" w:cs="TH SarabunPSK"/>
          <w:sz w:val="32"/>
          <w:szCs w:val="32"/>
        </w:rPr>
        <w:t>(</w:t>
      </w:r>
      <w:r w:rsidRPr="00E34605">
        <w:rPr>
          <w:rFonts w:ascii="TH SarabunPSK" w:hAnsi="TH SarabunPSK" w:cs="TH SarabunPSK"/>
          <w:sz w:val="32"/>
          <w:szCs w:val="32"/>
          <w:cs/>
        </w:rPr>
        <w:t>ศิริรัตน์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แอดสกุล</w:t>
      </w:r>
      <w:r w:rsidRPr="00E34605">
        <w:rPr>
          <w:rFonts w:ascii="TH SarabunPSK" w:hAnsi="TH SarabunPSK" w:cs="TH SarabunPSK"/>
          <w:sz w:val="32"/>
          <w:szCs w:val="32"/>
        </w:rPr>
        <w:t xml:space="preserve">. 2548 : </w:t>
      </w:r>
      <w:r w:rsidRPr="00E34605">
        <w:rPr>
          <w:rFonts w:ascii="TH SarabunPSK" w:hAnsi="TH SarabunPSK" w:cs="TH SarabunPSK"/>
          <w:sz w:val="32"/>
          <w:szCs w:val="32"/>
          <w:cs/>
        </w:rPr>
        <w:t>เว็บไซด์</w:t>
      </w:r>
      <w:r w:rsidRPr="00E34605">
        <w:rPr>
          <w:rFonts w:ascii="TH SarabunPSK" w:hAnsi="TH SarabunPSK" w:cs="TH SarabunPSK"/>
          <w:sz w:val="32"/>
          <w:szCs w:val="32"/>
        </w:rPr>
        <w:t xml:space="preserve">) </w:t>
      </w:r>
      <w:r w:rsidRPr="00E34605">
        <w:rPr>
          <w:rFonts w:ascii="TH SarabunPSK" w:hAnsi="TH SarabunPSK" w:cs="TH SarabunPSK"/>
          <w:sz w:val="32"/>
          <w:szCs w:val="32"/>
          <w:cs/>
        </w:rPr>
        <w:t>แต่ปัจจุบันสังคมไทยได้เปลี่ยนแปลงอย่างมากมาย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โดยเฉพาะเรื่องดังกล่าวหญิงไทยที่อาศัยอยู่ในชนบทหลายแห่งในภาคตะวันออกเฉียงเหนือของประเทศไทย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นิยมแต่งงานกับชาวต่างชาติมากขึ้น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เนื่องจากมีฐานะทางเศรษฐกิจที่ดีขึ้น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มีเงินมีทองอุดหนุนจุนเจือครอบครัวที่อยู่ชนบท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คิดว่าการแต่งงานอยู่กินกับชายชาวต่างชาติแล้วจะทาให้มีบ้านหลังใหญ่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ๆ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มีรถยนต์สวยๆ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ขับ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รวมถึงการมีชีวิตความเป็นอยู่ที่ดีขึ้นเพื่อยืนยันค่านิยมของสตรีชนบทอีสานดังกล่าว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ข้อมูลเชิงประจักษ์จากรายงานการวิจัยเรื่องชีวิตหญิงไทยในต่างแดน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ของสานักพัฒนาเศรษฐกิจและสังคมภาคตะวันออกเฉียงเหนือ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สภาพัฒนาการเศรษฐกิจและสังคมแห่งชาติ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2547 </w:t>
      </w:r>
      <w:r w:rsidRPr="00E34605">
        <w:rPr>
          <w:rFonts w:ascii="TH SarabunPSK" w:hAnsi="TH SarabunPSK" w:cs="TH SarabunPSK"/>
          <w:sz w:val="32"/>
          <w:szCs w:val="32"/>
          <w:cs/>
        </w:rPr>
        <w:t>พบว่า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สตรีอีสานแต่งงานกับชาวต่างชาติจากปี</w:t>
      </w:r>
      <w:r w:rsidRPr="00E34605">
        <w:rPr>
          <w:rFonts w:ascii="TH SarabunPSK" w:hAnsi="TH SarabunPSK" w:cs="TH SarabunPSK"/>
          <w:sz w:val="32"/>
          <w:szCs w:val="32"/>
        </w:rPr>
        <w:t xml:space="preserve"> 2546 – 2547 </w:t>
      </w:r>
      <w:r w:rsidRPr="00E34605">
        <w:rPr>
          <w:rFonts w:ascii="TH SarabunPSK" w:hAnsi="TH SarabunPSK" w:cs="TH SarabunPSK"/>
          <w:sz w:val="32"/>
          <w:szCs w:val="32"/>
          <w:cs/>
        </w:rPr>
        <w:t>มีจานวน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15,284 </w:t>
      </w:r>
      <w:r w:rsidRPr="00E34605">
        <w:rPr>
          <w:rFonts w:ascii="TH SarabunPSK" w:hAnsi="TH SarabunPSK" w:cs="TH SarabunPSK"/>
          <w:sz w:val="32"/>
          <w:szCs w:val="32"/>
          <w:cs/>
        </w:rPr>
        <w:t>คน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และส่งรายได้กลับมาให้ครอบครัว</w:t>
      </w:r>
      <w:r w:rsidRPr="00E34605">
        <w:rPr>
          <w:rFonts w:ascii="TH SarabunPSK" w:hAnsi="TH SarabunPSK" w:cs="TH SarabunPSK"/>
          <w:sz w:val="32"/>
          <w:szCs w:val="32"/>
          <w:cs/>
        </w:rPr>
        <w:lastRenderedPageBreak/>
        <w:t>ในประเทศไทย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เฉลี่ยเดือนละ</w:t>
      </w:r>
      <w:r w:rsidRPr="00E34605">
        <w:rPr>
          <w:rFonts w:ascii="TH SarabunPSK" w:hAnsi="TH SarabunPSK" w:cs="TH SarabunPSK"/>
          <w:sz w:val="32"/>
          <w:szCs w:val="32"/>
        </w:rPr>
        <w:t xml:space="preserve"> 122 </w:t>
      </w:r>
      <w:r w:rsidRPr="00E34605">
        <w:rPr>
          <w:rFonts w:ascii="TH SarabunPSK" w:hAnsi="TH SarabunPSK" w:cs="TH SarabunPSK"/>
          <w:sz w:val="32"/>
          <w:szCs w:val="32"/>
          <w:cs/>
        </w:rPr>
        <w:t>ล้านบาท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ชาวต่างชาติที่มาแต่งงานกับผู้หญิงไทยมากเป็นอันดับหนึ่ง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ประเทศเยอรมนี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รองลงมาคือ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ประเทศสวิตเซอร์แลนด์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และอังกฤษ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C23E0D" w:rsidRPr="00E34605">
        <w:rPr>
          <w:rFonts w:ascii="TH SarabunPSK" w:hAnsi="TH SarabunPSK" w:cs="TH SarabunPSK"/>
          <w:sz w:val="32"/>
          <w:szCs w:val="32"/>
          <w:cs/>
        </w:rPr>
        <w:t>ตามลำ</w:t>
      </w:r>
      <w:r w:rsidRPr="00E34605">
        <w:rPr>
          <w:rFonts w:ascii="TH SarabunPSK" w:hAnsi="TH SarabunPSK" w:cs="TH SarabunPSK"/>
          <w:sz w:val="32"/>
          <w:szCs w:val="32"/>
          <w:cs/>
        </w:rPr>
        <w:t>ดับ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นอกจากนั้นยังมีข้อมูลสถิติจากด่านตรวจคนเข้าเมืองจังหวัดหนองคาย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ระบุว่า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ในปี</w:t>
      </w:r>
      <w:r w:rsidRPr="00E34605">
        <w:rPr>
          <w:rFonts w:ascii="TH SarabunPSK" w:hAnsi="TH SarabunPSK" w:cs="TH SarabunPSK"/>
          <w:sz w:val="32"/>
          <w:szCs w:val="32"/>
        </w:rPr>
        <w:t xml:space="preserve"> 2547 </w:t>
      </w:r>
      <w:r w:rsidR="00750DD7" w:rsidRPr="00E34605">
        <w:rPr>
          <w:rFonts w:ascii="TH SarabunPSK" w:hAnsi="TH SarabunPSK" w:cs="TH SarabunPSK"/>
          <w:sz w:val="32"/>
          <w:szCs w:val="32"/>
          <w:cs/>
        </w:rPr>
        <w:t>ชาวต่างชาติจำ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นวนมากเดินทางออกไปประเทศลาว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เพื่อต่อวีซ่ามีจานวน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1,127,580 </w:t>
      </w:r>
      <w:r w:rsidRPr="00E34605">
        <w:rPr>
          <w:rFonts w:ascii="TH SarabunPSK" w:hAnsi="TH SarabunPSK" w:cs="TH SarabunPSK"/>
          <w:sz w:val="32"/>
          <w:szCs w:val="32"/>
          <w:cs/>
        </w:rPr>
        <w:t>คน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แบ่งเป็นชาวลาว</w:t>
      </w:r>
      <w:r w:rsidRPr="00E34605">
        <w:rPr>
          <w:rFonts w:ascii="TH SarabunPSK" w:hAnsi="TH SarabunPSK" w:cs="TH SarabunPSK"/>
          <w:sz w:val="32"/>
          <w:szCs w:val="32"/>
        </w:rPr>
        <w:t xml:space="preserve"> 80 % </w:t>
      </w:r>
      <w:r w:rsidRPr="00E34605">
        <w:rPr>
          <w:rFonts w:ascii="TH SarabunPSK" w:hAnsi="TH SarabunPSK" w:cs="TH SarabunPSK"/>
          <w:sz w:val="32"/>
          <w:szCs w:val="32"/>
          <w:cs/>
        </w:rPr>
        <w:t>ชาวตะวันตกประมาณ</w:t>
      </w:r>
      <w:r w:rsidRPr="00E34605">
        <w:rPr>
          <w:rFonts w:ascii="TH SarabunPSK" w:hAnsi="TH SarabunPSK" w:cs="TH SarabunPSK"/>
          <w:sz w:val="32"/>
          <w:szCs w:val="32"/>
        </w:rPr>
        <w:t xml:space="preserve"> 20% </w:t>
      </w:r>
      <w:r w:rsidRPr="00E34605">
        <w:rPr>
          <w:rFonts w:ascii="TH SarabunPSK" w:hAnsi="TH SarabunPSK" w:cs="TH SarabunPSK"/>
          <w:sz w:val="32"/>
          <w:szCs w:val="32"/>
          <w:cs/>
        </w:rPr>
        <w:t>ขณะที่มีผู้เดินทางออกจากประเทศไทย</w:t>
      </w:r>
      <w:r w:rsidRPr="00E34605">
        <w:rPr>
          <w:rFonts w:ascii="TH SarabunPSK" w:hAnsi="TH SarabunPSK" w:cs="TH SarabunPSK"/>
          <w:sz w:val="32"/>
          <w:szCs w:val="32"/>
        </w:rPr>
        <w:t xml:space="preserve"> 1,144,119 </w:t>
      </w:r>
      <w:r w:rsidRPr="00E34605">
        <w:rPr>
          <w:rFonts w:ascii="TH SarabunPSK" w:hAnsi="TH SarabunPSK" w:cs="TH SarabunPSK"/>
          <w:sz w:val="32"/>
          <w:szCs w:val="32"/>
          <w:cs/>
        </w:rPr>
        <w:t>คน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750DD7" w:rsidRPr="00E34605">
        <w:rPr>
          <w:rFonts w:ascii="TH SarabunPSK" w:hAnsi="TH SarabunPSK" w:cs="TH SarabunPSK"/>
          <w:sz w:val="32"/>
          <w:szCs w:val="32"/>
          <w:cs/>
        </w:rPr>
        <w:t>ข้อมูลดังกล่าวสะท้อนให้เห็นถึงจำ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นวนชาวต่างชาติที่เข้ามาอยู่ในภาคตะวันออกเฉียงเหนือ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และส่วนหนึ่งมีครอบครัวหรือมี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>ภรรยาเป็นคนไทย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 xml:space="preserve"> (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>วิโรจน์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8B5317" w:rsidRPr="00E3460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>พิพัฒน์ชัยศิริ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 xml:space="preserve">. 2548: 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>เว็บไซต์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>)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 xml:space="preserve"> (สุนันท์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 xml:space="preserve">สีพายและสมประสงค์ เสนารัตน์. </w:t>
      </w:r>
      <w:r w:rsidRPr="00E34605">
        <w:rPr>
          <w:rFonts w:ascii="TH SarabunPSK" w:hAnsi="TH SarabunPSK" w:cs="TH SarabunPSK"/>
          <w:spacing w:val="-8"/>
          <w:sz w:val="32"/>
          <w:szCs w:val="32"/>
        </w:rPr>
        <w:t>: 2551</w:t>
      </w:r>
      <w:r w:rsidRPr="00E34605">
        <w:rPr>
          <w:rFonts w:ascii="TH SarabunPSK" w:hAnsi="TH SarabunPSK" w:cs="TH SarabunPSK"/>
          <w:spacing w:val="-8"/>
          <w:sz w:val="32"/>
          <w:szCs w:val="32"/>
          <w:cs/>
        </w:rPr>
        <w:t xml:space="preserve"> 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A2344" w:rsidRPr="00E34605" w:rsidRDefault="00E32D50" w:rsidP="00AA234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ในสมัยก่อนการที่หญิงชายต่างเชื้อชาติ ศาสนา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หรือต่างถิ่นต่างแดนจะมาพบรักและแต่งงานกันมิใช่เป็นเรื่องง่าย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เพราะนอกจากปัญหาระยะทางที่ห่างไกลแล้ว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ยังมีอุปสรรคในเรื่องวัฒนธรรมที่แตกต่างกันอีกด้วย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แต่ปัจจุบันด้วยความก้าวหน้าทางเทคโนโลยี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และการพัฒนาทางคมนาคมที่ทันสมัยได้ทำให้โลกกลายเป็นหมู่บ้านเดียวกัน ดังนั้น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การแต่งงานข้ามชาติ ต่างศาสนาจึงมิใช่เรื่องแปลกอีกต่อไป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แต่กลับทวีจำนวนมากขึ้นด้วยซ้ำ อย่างไรก็ดี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การที่หญิงสาวชายหนุ่มเลือกคู่ครองเป็นชาวต่างชาติต่างภาษาจะเกิดขึ้นเพราะความรักหรือสาเหตุอื่นใด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โดยเฉพาะหญิงไทยในชนบทที่สมัยหนึ่ง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หากใครแต่งงานกับชาวต่างชาติมักเป็นที่ดูถูกดูแคลน</w:t>
      </w:r>
      <w:r w:rsidRPr="00E346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34605">
        <w:rPr>
          <w:rFonts w:ascii="TH SarabunPSK" w:eastAsia="Times New Roman" w:hAnsi="TH SarabunPSK" w:cs="TH SarabunPSK"/>
          <w:sz w:val="32"/>
          <w:szCs w:val="32"/>
          <w:cs/>
        </w:rPr>
        <w:t>แต่มายุคนี้กลับเป็นที่ยอมรับมากขึ้น เพราะเหตุ</w:t>
      </w:r>
      <w:r w:rsidR="00F87C2D" w:rsidRPr="00E34605">
        <w:rPr>
          <w:rFonts w:ascii="TH SarabunPSK" w:eastAsia="Times New Roman" w:hAnsi="TH SarabunPSK" w:cs="TH SarabunPSK"/>
          <w:sz w:val="32"/>
          <w:szCs w:val="32"/>
          <w:cs/>
        </w:rPr>
        <w:t xml:space="preserve">ใด </w:t>
      </w:r>
      <w:r w:rsidR="00922249" w:rsidRPr="00E34605">
        <w:rPr>
          <w:rFonts w:ascii="TH SarabunPSK" w:hAnsi="TH SarabunPSK" w:cs="TH SarabunPSK"/>
          <w:sz w:val="32"/>
          <w:szCs w:val="32"/>
          <w:cs/>
        </w:rPr>
        <w:t xml:space="preserve">(บัวพันธ์ พรหมพักพิง </w:t>
      </w:r>
      <w:r w:rsidR="00922249" w:rsidRPr="00E34605">
        <w:rPr>
          <w:rFonts w:ascii="TH SarabunPSK" w:hAnsi="TH SarabunPSK" w:cs="TH SarabunPSK"/>
          <w:sz w:val="32"/>
          <w:szCs w:val="32"/>
        </w:rPr>
        <w:t xml:space="preserve">: </w:t>
      </w:r>
      <w:r w:rsidR="00922249" w:rsidRPr="00E34605">
        <w:rPr>
          <w:rFonts w:ascii="TH SarabunPSK" w:hAnsi="TH SarabunPSK" w:cs="TH SarabunPSK"/>
          <w:sz w:val="32"/>
          <w:szCs w:val="32"/>
          <w:cs/>
        </w:rPr>
        <w:t>2548)</w:t>
      </w:r>
    </w:p>
    <w:p w:rsidR="00AA2344" w:rsidRPr="00E34605" w:rsidRDefault="00A97DB8" w:rsidP="00AA234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สถานการณ์ด้านด้านการแต่งงานกับชาวต่างชาติของสตรีอีสาน พบว่า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สถานการณ์ปัจจุบันในโลกยุคปัจจุบันที่ไร้ขอบเขตในการติดต่อสื่อสารทั้งนี้เนื่องจากการได้รับอิทธิพลของกระแสโลกาภิวัฒน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และยังส่งผลกับวิถีชีวิตของผู้หญิงไทยในด้านการแต่งงาน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โดยเฉพาะการแต่งงานกับชาวต่างชาติที่เป็นชาวตะวันตก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จากข้อมูลการสำรวจของ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เดชา</w:t>
      </w:r>
      <w:r w:rsidR="00F52B71"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วาณิชวโรฒม์</w:t>
      </w:r>
      <w:r w:rsidR="00F52B71"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</w:rPr>
        <w:t xml:space="preserve">(2547) </w:t>
      </w:r>
      <w:r w:rsidRPr="00E34605">
        <w:rPr>
          <w:rFonts w:ascii="TH SarabunPSK" w:hAnsi="TH SarabunPSK" w:cs="TH SarabunPSK"/>
          <w:sz w:val="32"/>
          <w:szCs w:val="32"/>
          <w:cs/>
        </w:rPr>
        <w:t>พบว่าผู้หญิงอีสานที่สมรสกับชาวต่างชาติ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ในลักษณะสามีภรรยา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โดยจังหวัดที่หญิงไทยมีสามีเป็นชาวฝรั่ง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ซึ่งเรียงลำ</w:t>
      </w:r>
      <w:r w:rsidRPr="00E34605">
        <w:rPr>
          <w:rFonts w:ascii="TH SarabunPSK" w:hAnsi="TH SarabunPSK" w:cs="TH SarabunPSK"/>
          <w:sz w:val="32"/>
          <w:szCs w:val="32"/>
          <w:cs/>
        </w:rPr>
        <w:t>ดับจากมากที่สุดไปหาน้อยที่สุด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ลำ</w:t>
      </w:r>
      <w:r w:rsidRPr="00E34605">
        <w:rPr>
          <w:rFonts w:ascii="TH SarabunPSK" w:hAnsi="TH SarabunPSK" w:cs="TH SarabunPSK"/>
          <w:sz w:val="32"/>
          <w:szCs w:val="32"/>
          <w:cs/>
        </w:rPr>
        <w:t>ดับที่หนึ่งคือ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จังหวัดขอนแก่น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2,435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15.90 % </w:t>
      </w:r>
      <w:r w:rsidRPr="00E34605">
        <w:rPr>
          <w:rFonts w:ascii="TH SarabunPSK" w:hAnsi="TH SarabunPSK" w:cs="TH SarabunPSK"/>
          <w:sz w:val="32"/>
          <w:szCs w:val="32"/>
          <w:cs/>
        </w:rPr>
        <w:t>รองลงมา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จังหวัดอุดรธานี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2,228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14.60 %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อันดับที่สาม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จังหวัดหนองคาย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1,441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9.4 %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</w:t>
      </w:r>
      <w:r w:rsidRPr="00E34605">
        <w:rPr>
          <w:rFonts w:ascii="TH SarabunPSK" w:hAnsi="TH SarabunPSK" w:cs="TH SarabunPSK"/>
          <w:sz w:val="32"/>
          <w:szCs w:val="32"/>
        </w:rPr>
        <w:t xml:space="preserve"> 4 </w:t>
      </w:r>
      <w:r w:rsidRPr="00E34605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จังหวัดมหาสารคาม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1,205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7.9%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อันดับที่ห้าได้แก่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จังหวัดชัยภูมิ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1,112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7.3%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อันดับที่หกได้แก่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จังหวัดศรีสะเกษ</w:t>
      </w:r>
      <w:r w:rsidR="00F52B71"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1,057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6.9%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อันดับที่เจ็ด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จังหวัดสกลนคร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992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6.5%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อันดับที่แปดไดแก่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จังหวัดสุรินทร์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985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6.4% </w:t>
      </w:r>
      <w:r w:rsidRPr="00E34605">
        <w:rPr>
          <w:rFonts w:ascii="TH SarabunPSK" w:hAnsi="TH SarabunPSK" w:cs="TH SarabunPSK"/>
          <w:sz w:val="32"/>
          <w:szCs w:val="32"/>
          <w:cs/>
        </w:rPr>
        <w:t>อันดับที่เก้าได้แก่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จังหวัดบุรีรัมย์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818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5.4%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และอันดับสุดท้ายได้แก่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จังหวัดเลย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มีจำ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542 </w:t>
      </w:r>
      <w:r w:rsidRPr="00E34605">
        <w:rPr>
          <w:rFonts w:ascii="TH SarabunPSK" w:hAnsi="TH SarabunPSK" w:cs="TH SarabunPSK"/>
          <w:sz w:val="32"/>
          <w:szCs w:val="32"/>
          <w:cs/>
        </w:rPr>
        <w:t>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คิดเป็น</w:t>
      </w:r>
      <w:r w:rsidRPr="00E34605">
        <w:rPr>
          <w:rFonts w:ascii="TH SarabunPSK" w:hAnsi="TH SarabunPSK" w:cs="TH SarabunPSK"/>
          <w:sz w:val="32"/>
          <w:szCs w:val="32"/>
        </w:rPr>
        <w:t xml:space="preserve"> 3.5% </w:t>
      </w:r>
      <w:r w:rsidRPr="00E34605">
        <w:rPr>
          <w:rFonts w:ascii="TH SarabunPSK" w:hAnsi="TH SarabunPSK" w:cs="TH SarabunPSK"/>
          <w:sz w:val="32"/>
          <w:szCs w:val="32"/>
          <w:cs/>
        </w:rPr>
        <w:t>ขาดเพียงข้อมูลจังหวัดนครราชสีมา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กาฬสินธุ์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ร้อยเอ็ดและอำนาจเจริญ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นอกจากนี้ยังพบวิธีการติดต่อ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ผู้หญิงอีสานกับชาวต่างชาติจากจานวน</w:t>
      </w:r>
      <w:r w:rsidRPr="00E34605">
        <w:rPr>
          <w:rFonts w:ascii="TH SarabunPSK" w:hAnsi="TH SarabunPSK" w:cs="TH SarabunPSK"/>
          <w:sz w:val="32"/>
          <w:szCs w:val="32"/>
        </w:rPr>
        <w:t xml:space="preserve"> 219 </w:t>
      </w:r>
      <w:r w:rsidRPr="00E34605">
        <w:rPr>
          <w:rFonts w:ascii="TH SarabunPSK" w:hAnsi="TH SarabunPSK" w:cs="TH SarabunPSK"/>
          <w:sz w:val="32"/>
          <w:szCs w:val="32"/>
          <w:cs/>
        </w:rPr>
        <w:t>คนที่แต่งงานกับสามีฝรั่งนั้น</w:t>
      </w:r>
      <w:r w:rsidR="003871BE" w:rsidRPr="00E34605">
        <w:rPr>
          <w:rFonts w:ascii="TH SarabunPSK" w:hAnsi="TH SarabunPSK" w:cs="TH SarabunPSK"/>
          <w:sz w:val="32"/>
          <w:szCs w:val="32"/>
          <w:cs/>
        </w:rPr>
        <w:t>จำ</w:t>
      </w:r>
      <w:r w:rsidRPr="00E34605">
        <w:rPr>
          <w:rFonts w:ascii="TH SarabunPSK" w:hAnsi="TH SarabunPSK" w:cs="TH SarabunPSK"/>
          <w:sz w:val="32"/>
          <w:szCs w:val="32"/>
          <w:cs/>
        </w:rPr>
        <w:t>นวนร้อยละ</w:t>
      </w:r>
      <w:r w:rsidRPr="00E34605">
        <w:rPr>
          <w:rFonts w:ascii="TH SarabunPSK" w:hAnsi="TH SarabunPSK" w:cs="TH SarabunPSK"/>
          <w:sz w:val="32"/>
          <w:szCs w:val="32"/>
        </w:rPr>
        <w:t xml:space="preserve"> 54 </w:t>
      </w:r>
      <w:r w:rsidRPr="00E34605">
        <w:rPr>
          <w:rFonts w:ascii="TH SarabunPSK" w:hAnsi="TH SarabunPSK" w:cs="TH SarabunPSK"/>
          <w:sz w:val="32"/>
          <w:szCs w:val="32"/>
          <w:cs/>
        </w:rPr>
        <w:t>พบกับสามีฝรั่งในที่ทางาน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โดยเฉพาะที่เป็นสถานบริการ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lastRenderedPageBreak/>
        <w:t>รองลงมาหญิงไทยพบกับสามีฝรั่งผ่านการแนะนำของญาติพี่น้องและเพื่อนฝูง</w:t>
      </w:r>
      <w:r w:rsidRPr="00E34605">
        <w:rPr>
          <w:rFonts w:ascii="TH SarabunPSK" w:hAnsi="TH SarabunPSK" w:cs="TH SarabunPSK"/>
          <w:sz w:val="32"/>
          <w:szCs w:val="32"/>
        </w:rPr>
        <w:t xml:space="preserve"> (20%) </w:t>
      </w:r>
      <w:r w:rsidRPr="00E34605">
        <w:rPr>
          <w:rFonts w:ascii="TH SarabunPSK" w:hAnsi="TH SarabunPSK" w:cs="TH SarabunPSK"/>
          <w:sz w:val="32"/>
          <w:szCs w:val="32"/>
          <w:cs/>
        </w:rPr>
        <w:t>พบกันโดยส่วนตัวในระหว่างการท่องเที่ยว</w:t>
      </w:r>
      <w:r w:rsidRPr="00E34605">
        <w:rPr>
          <w:rFonts w:ascii="TH SarabunPSK" w:hAnsi="TH SarabunPSK" w:cs="TH SarabunPSK"/>
          <w:sz w:val="32"/>
          <w:szCs w:val="32"/>
        </w:rPr>
        <w:t xml:space="preserve"> (20%) </w:t>
      </w:r>
      <w:r w:rsidRPr="00E34605">
        <w:rPr>
          <w:rFonts w:ascii="TH SarabunPSK" w:hAnsi="TH SarabunPSK" w:cs="TH SarabunPSK"/>
          <w:sz w:val="32"/>
          <w:szCs w:val="32"/>
          <w:cs/>
        </w:rPr>
        <w:t>และใช้บริการบริษัทจัดหาคู่ทางอินเตอร์เน็ต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นอกจากนี้จากการบอกเล่าของ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อุษา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เลิศศรีสันทัด</w:t>
      </w:r>
      <w:r w:rsidRPr="00E34605">
        <w:rPr>
          <w:rFonts w:ascii="TH SarabunPSK" w:hAnsi="TH SarabunPSK" w:cs="TH SarabunPSK"/>
          <w:sz w:val="32"/>
          <w:szCs w:val="32"/>
        </w:rPr>
        <w:t xml:space="preserve"> (2547) </w:t>
      </w:r>
      <w:r w:rsidRPr="00E34605">
        <w:rPr>
          <w:rFonts w:ascii="TH SarabunPSK" w:hAnsi="TH SarabunPSK" w:cs="TH SarabunPSK"/>
          <w:sz w:val="32"/>
          <w:szCs w:val="32"/>
          <w:cs/>
        </w:rPr>
        <w:t>ผู้ประสานงานมูลนิธิ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กล่าวว่า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มีรูปแบบการพบกันของผู้หญิงไทยกับชาวต่างชาติ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รู้จักกันผ่านเพื่อน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รู้จักกันผ่านทางงานต่างๆ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ที่ทำงาน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รู้จักกันผ่านแม่สื่ออย่างบริษัทจัดหาคู่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อินเทอร์เน็ต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และรู้จักเพราะหญิงไทยทำ</w:t>
      </w:r>
      <w:r w:rsidRPr="00E34605">
        <w:rPr>
          <w:rFonts w:ascii="TH SarabunPSK" w:hAnsi="TH SarabunPSK" w:cs="TH SarabunPSK"/>
          <w:sz w:val="32"/>
          <w:szCs w:val="32"/>
          <w:cs/>
        </w:rPr>
        <w:t>งานในสถานบริการ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โดยในรูปแบบการติดต่อของผู้หญิงไทยกับชาวต่างชาติ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อุษา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เลิศศรีสันทัด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ให้ข้อมูลที่สอดคล้องกับงานวิจัยของ</w:t>
      </w:r>
      <w:r w:rsidR="003871BE" w:rsidRPr="00E34605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E34605">
        <w:rPr>
          <w:rFonts w:ascii="TH SarabunPSK" w:hAnsi="TH SarabunPSK" w:cs="TH SarabunPSK"/>
          <w:sz w:val="32"/>
          <w:szCs w:val="32"/>
          <w:cs/>
        </w:rPr>
        <w:t>รัตนา</w:t>
      </w:r>
      <w:r w:rsidR="003871BE" w:rsidRPr="00E34605">
        <w:rPr>
          <w:rFonts w:ascii="TH SarabunPSK" w:hAnsi="TH SarabunPSK" w:cs="TH SarabunPSK"/>
          <w:sz w:val="32"/>
          <w:szCs w:val="32"/>
          <w:cs/>
        </w:rPr>
        <w:t xml:space="preserve"> บุ</w:t>
      </w:r>
      <w:r w:rsidRPr="00E34605">
        <w:rPr>
          <w:rFonts w:ascii="TH SarabunPSK" w:hAnsi="TH SarabunPSK" w:cs="TH SarabunPSK"/>
          <w:sz w:val="32"/>
          <w:szCs w:val="32"/>
          <w:cs/>
        </w:rPr>
        <w:t>ญมัธยะ</w:t>
      </w:r>
      <w:r w:rsidRPr="00E34605">
        <w:rPr>
          <w:rFonts w:ascii="TH SarabunPSK" w:hAnsi="TH SarabunPSK" w:cs="TH SarabunPSK"/>
          <w:sz w:val="32"/>
          <w:szCs w:val="32"/>
        </w:rPr>
        <w:t xml:space="preserve"> (2548) </w:t>
      </w:r>
      <w:r w:rsidRPr="00E34605">
        <w:rPr>
          <w:rFonts w:ascii="TH SarabunPSK" w:hAnsi="TH SarabunPSK" w:cs="TH SarabunPSK"/>
          <w:sz w:val="32"/>
          <w:szCs w:val="32"/>
          <w:cs/>
        </w:rPr>
        <w:t>ที่พบว่า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หมู่บ้านหนึ่งในจังหวัดร้อยเอ็ด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มีผู้หญิงไทยมีการแต่งงานกับชาวต่างชาติ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มากถึง</w:t>
      </w:r>
      <w:r w:rsidRPr="00E34605">
        <w:rPr>
          <w:rFonts w:ascii="TH SarabunPSK" w:hAnsi="TH SarabunPSK" w:cs="TH SarabunPSK"/>
          <w:sz w:val="32"/>
          <w:szCs w:val="32"/>
        </w:rPr>
        <w:t xml:space="preserve"> 1 </w:t>
      </w:r>
      <w:r w:rsidRPr="00E34605">
        <w:rPr>
          <w:rFonts w:ascii="TH SarabunPSK" w:hAnsi="TH SarabunPSK" w:cs="TH SarabunPSK"/>
          <w:sz w:val="32"/>
          <w:szCs w:val="32"/>
          <w:cs/>
        </w:rPr>
        <w:t>ใน</w:t>
      </w:r>
      <w:r w:rsidRPr="00E34605">
        <w:rPr>
          <w:rFonts w:ascii="TH SarabunPSK" w:hAnsi="TH SarabunPSK" w:cs="TH SarabunPSK"/>
          <w:sz w:val="32"/>
          <w:szCs w:val="32"/>
        </w:rPr>
        <w:t xml:space="preserve"> 3 </w:t>
      </w:r>
      <w:r w:rsidRPr="00E34605">
        <w:rPr>
          <w:rFonts w:ascii="TH SarabunPSK" w:hAnsi="TH SarabunPSK" w:cs="TH SarabunPSK"/>
          <w:sz w:val="32"/>
          <w:szCs w:val="32"/>
          <w:cs/>
        </w:rPr>
        <w:t>จากทั้งหมด</w:t>
      </w:r>
      <w:r w:rsidRPr="00E34605">
        <w:rPr>
          <w:rFonts w:ascii="TH SarabunPSK" w:hAnsi="TH SarabunPSK" w:cs="TH SarabunPSK"/>
          <w:sz w:val="32"/>
          <w:szCs w:val="32"/>
        </w:rPr>
        <w:t xml:space="preserve"> 330 </w:t>
      </w:r>
      <w:r w:rsidRPr="00E34605">
        <w:rPr>
          <w:rFonts w:ascii="TH SarabunPSK" w:hAnsi="TH SarabunPSK" w:cs="TH SarabunPSK"/>
          <w:sz w:val="32"/>
          <w:szCs w:val="32"/>
          <w:cs/>
        </w:rPr>
        <w:t>คน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ซึ่งมีวิธีรู้จักกับชาวต่างชาติ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312F3E" w:rsidRPr="00E34605">
        <w:rPr>
          <w:rFonts w:ascii="TH SarabunPSK" w:hAnsi="TH SarabunPSK" w:cs="TH SarabunPSK"/>
          <w:sz w:val="32"/>
          <w:szCs w:val="32"/>
          <w:cs/>
        </w:rPr>
        <w:t>ด้วยการได้รับคำแนะนำ</w:t>
      </w:r>
      <w:r w:rsidRPr="00E34605">
        <w:rPr>
          <w:rFonts w:ascii="TH SarabunPSK" w:hAnsi="TH SarabunPSK" w:cs="TH SarabunPSK"/>
          <w:sz w:val="32"/>
          <w:szCs w:val="32"/>
          <w:cs/>
        </w:rPr>
        <w:t>จากผู้ที่มีสามีชาวต่างชาติหรือเครือข่าย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และยังพบอีกว่า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การแต่งงานกับชาวต่างชาตินั้นไม่ใช่เพราะความต้องการฐานะทางเศรษฐกิจแต่เพียงอย่างเดียว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แต่ยังรวมถึงการที่ชาวตะวันตกไม่ยึดติดกับอดีตและพรหมจรรย์ของผู้หญิง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ให้เกียรติผู้หญิง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และมีความรับผิดชอบสูงกว่าผู้ชายไทย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นอกจากนั้นยังมีหญิงไทยบางส่วนที่ประทับใจต้องการแต่งงานกับชาวต่างชาติ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เพราะเห็นเพื่อนบ้านแต่งงานไปแล้วมีความสุข</w:t>
      </w:r>
      <w:r w:rsidRPr="00E34605">
        <w:rPr>
          <w:rFonts w:ascii="TH SarabunPSK" w:hAnsi="TH SarabunPSK" w:cs="TH SarabunPSK"/>
          <w:sz w:val="32"/>
          <w:szCs w:val="32"/>
        </w:rPr>
        <w:t xml:space="preserve"> (</w:t>
      </w:r>
      <w:r w:rsidRPr="00E34605">
        <w:rPr>
          <w:rFonts w:ascii="TH SarabunPSK" w:hAnsi="TH SarabunPSK" w:cs="TH SarabunPSK"/>
          <w:sz w:val="32"/>
          <w:szCs w:val="32"/>
          <w:cs/>
        </w:rPr>
        <w:t>เดชา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สาณิชวโรฒน์</w:t>
      </w:r>
      <w:r w:rsidRPr="00E34605">
        <w:rPr>
          <w:rFonts w:ascii="TH SarabunPSK" w:hAnsi="TH SarabunPSK" w:cs="TH SarabunPSK"/>
          <w:sz w:val="32"/>
          <w:szCs w:val="32"/>
        </w:rPr>
        <w:t xml:space="preserve">. 2547) </w:t>
      </w:r>
      <w:r w:rsidRPr="00E34605">
        <w:rPr>
          <w:rFonts w:ascii="TH SarabunPSK" w:hAnsi="TH SarabunPSK" w:cs="TH SarabunPSK"/>
          <w:sz w:val="32"/>
          <w:szCs w:val="32"/>
          <w:cs/>
        </w:rPr>
        <w:t>แต่อุปสรรคสำคัญในช่วงแรกของหญิงไทยที่แต่งงานกับชาวต่างชาติ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เรื่องภาษา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บางคู่ต้องสื่อสารกันโดยใช้ภาษาใบ้และวาดรูปประกอบ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ซึ่งภายหลังสามีฝรั่งจะส่งภรรยาไปเรียนภาษา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A4269A" w:rsidRPr="00E34605">
        <w:rPr>
          <w:rFonts w:ascii="TH SarabunPSK" w:hAnsi="TH SarabunPSK" w:cs="TH SarabunPSK"/>
          <w:sz w:val="32"/>
          <w:szCs w:val="32"/>
          <w:cs/>
        </w:rPr>
        <w:t>ทำ</w:t>
      </w:r>
      <w:r w:rsidRPr="00E34605">
        <w:rPr>
          <w:rFonts w:ascii="TH SarabunPSK" w:hAnsi="TH SarabunPSK" w:cs="TH SarabunPSK"/>
          <w:sz w:val="32"/>
          <w:szCs w:val="32"/>
          <w:cs/>
        </w:rPr>
        <w:t>ให้ผู้หญิงเหล่านี้พูดภาษาอังกฤษได้ดีขึ้น(สุนันท์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สีพายและสมประสงค์ เสนารัตน์.วิถีชีวิตของหญิงชนบทอีสานที่แต่งงานกับชาวต่างชาติ</w:t>
      </w:r>
      <w:r w:rsidRPr="00E34605">
        <w:rPr>
          <w:rFonts w:ascii="TH SarabunPSK" w:hAnsi="TH SarabunPSK" w:cs="TH SarabunPSK"/>
          <w:sz w:val="32"/>
          <w:szCs w:val="32"/>
        </w:rPr>
        <w:t>.</w:t>
      </w:r>
      <w:r w:rsidRPr="00E34605">
        <w:rPr>
          <w:rFonts w:ascii="TH SarabunPSK" w:hAnsi="TH SarabunPSK" w:cs="TH SarabunPSK"/>
          <w:sz w:val="32"/>
          <w:szCs w:val="32"/>
          <w:cs/>
        </w:rPr>
        <w:t>รายงานการวิจัย.2551</w:t>
      </w:r>
      <w:r w:rsidR="004569FA" w:rsidRPr="00E34605">
        <w:rPr>
          <w:rFonts w:ascii="TH SarabunPSK" w:hAnsi="TH SarabunPSK" w:cs="TH SarabunPSK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97DB8" w:rsidRPr="00E34605" w:rsidRDefault="00A97DB8" w:rsidP="00AA2344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จังหวัดอุบลราชธานี  มีสถานที่ตั้งอยู่ทางภูมิศาสตร์ อยู่สุดชายแดนภาคตะวันออกของภาคตะวันออกเฉียงเหนือตอนล่างของประเทศไทย มีพรมแดนติดต่อกับประเทศเพื่อนบ้านเป็นระยะทาง 428 กิโลเมตร โดยมีเขตติดต่อกับประเทศลาวระยะทาง 361 กิโลเมตร โดยมีด่านผ่านแดนที่สำคัญคือ ด่านชายแดนช่องเม็ก ซึ่งราษฎรทั้งสองประเทศไปมาหาสู่กันได้ โดยไม่ต้องข้ามแม่น้</w:t>
      </w:r>
      <w:r w:rsidR="0086584F" w:rsidRPr="00E34605">
        <w:rPr>
          <w:rFonts w:ascii="TH SarabunPSK" w:hAnsi="TH SarabunPSK" w:cs="TH SarabunPSK"/>
          <w:sz w:val="32"/>
          <w:szCs w:val="32"/>
          <w:cs/>
        </w:rPr>
        <w:t>ำโขง และยังมีการผ่านแดนทางเขมราฐ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(ติดต่อ กับแขวงสาละวันและแขวงจำปาสัก ) และมีพื้นที่ 10,069  ล้านไร่ มีขนาดใหญ่เป็นอันดับสองของ ภาคและเป็นอันดับ</w:t>
      </w:r>
      <w:r w:rsidR="00AA2344" w:rsidRPr="00E34605">
        <w:rPr>
          <w:rFonts w:ascii="TH SarabunPSK" w:hAnsi="TH SarabunPSK" w:cs="TH SarabunPSK"/>
          <w:sz w:val="32"/>
          <w:szCs w:val="32"/>
          <w:cs/>
        </w:rPr>
        <w:t>สาม</w:t>
      </w:r>
      <w:r w:rsidRPr="00E34605">
        <w:rPr>
          <w:rFonts w:ascii="TH SarabunPSK" w:hAnsi="TH SarabunPSK" w:cs="TH SarabunPSK"/>
          <w:sz w:val="32"/>
          <w:szCs w:val="32"/>
          <w:cs/>
        </w:rPr>
        <w:t>ของประเทศ มีประชากร 1,805,774 คน   ประชากรวัยแรงงาน 1,217,971 คน ประชากรส่วนใหญ่อาศัยอยู่ในเขตชนบทและประกอบอาชีพ</w:t>
      </w:r>
      <w:r w:rsidRPr="00E34605">
        <w:rPr>
          <w:rFonts w:ascii="TH SarabunPSK" w:hAnsi="TH SarabunPSK" w:cs="TH SarabunPSK"/>
          <w:spacing w:val="-6"/>
          <w:sz w:val="32"/>
          <w:szCs w:val="32"/>
          <w:cs/>
        </w:rPr>
        <w:t>เกษตรกรรมเป็นหลัก พอหมดฤดูเก็บเกี่ยวจะอพยพแรงงานไปทำงานในเมืองใหญ่ๆ และกรุงเทพมหานคร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สถานการณ์ของจังหวัดอุบลราชธานี จากการสำรวจข้อมูลเบื้องต้นในเดือนกันยายน 2554 สำนักงานพัฒนาสังคมและความมั่นคงของมนุษย์จังหวัดอุบลราชธานีเป็นหน่วยงานสังกัดสำนักงานปลัดกระทรวงการพัฒนาสังคมและความมั่นคงของมนุษย์ ซึ่งกระทรวงการพัฒนาสังคมและความมั่นคงของมนุษย์ มี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 (</w:t>
      </w:r>
      <w:r w:rsidR="001D0D2C" w:rsidRPr="00E34605">
        <w:rPr>
          <w:rFonts w:ascii="TH SarabunPSK" w:hAnsi="TH SarabunPSK" w:cs="TH SarabunPSK"/>
          <w:b/>
          <w:bCs/>
          <w:sz w:val="32"/>
          <w:szCs w:val="32"/>
        </w:rPr>
        <w:t>Strate</w:t>
      </w:r>
      <w:r w:rsidRPr="00E34605">
        <w:rPr>
          <w:rFonts w:ascii="TH SarabunPSK" w:hAnsi="TH SarabunPSK" w:cs="TH SarabunPSK"/>
          <w:b/>
          <w:bCs/>
          <w:sz w:val="32"/>
          <w:szCs w:val="32"/>
        </w:rPr>
        <w:t>gie</w:t>
      </w:r>
      <w:r w:rsidR="001D0D2C" w:rsidRPr="00E34605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E34605">
        <w:rPr>
          <w:rFonts w:ascii="TH SarabunPSK" w:hAnsi="TH SarabunPSK" w:cs="TH SarabunPSK"/>
          <w:b/>
          <w:bCs/>
          <w:sz w:val="32"/>
          <w:szCs w:val="32"/>
        </w:rPr>
        <w:t xml:space="preserve"> Issue)</w:t>
      </w:r>
    </w:p>
    <w:p w:rsidR="00A97DB8" w:rsidRPr="00E34605" w:rsidRDefault="00557B1F" w:rsidP="00557B1F">
      <w:pPr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A97DB8" w:rsidRPr="00E3460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97DB8" w:rsidRPr="00E34605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การพัฒนาสวัสดิการสังคมและสร้างความมั่นคงในการดำรงชีวิต</w:t>
      </w:r>
    </w:p>
    <w:p w:rsidR="00A97DB8" w:rsidRPr="00E34605" w:rsidRDefault="00A97DB8" w:rsidP="00557B1F">
      <w:pPr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1.1 กลุ่มเป้าหมายมีโอกาสเข้าถึงการคุ้มครองและสวัสดิการอย่างทั่วถึงในทุกพื้นที่</w:t>
      </w:r>
    </w:p>
    <w:p w:rsidR="00A97DB8" w:rsidRPr="00E34605" w:rsidRDefault="00A97DB8" w:rsidP="00557B1F">
      <w:pPr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 ส่งเสริมการขับเคลื่อนการพัฒนาป้องกันและการแก้ไขปัญหาทางสังคม</w:t>
      </w:r>
    </w:p>
    <w:p w:rsidR="00A97DB8" w:rsidRPr="00E34605" w:rsidRDefault="00A97DB8" w:rsidP="00557B1F">
      <w:pPr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2.1 ประชาชนทุกกลุ่มเป้าหมายได้รับการคุ้มครองและป้องกันปัญหาทางสังคม</w:t>
      </w:r>
    </w:p>
    <w:p w:rsidR="00A97DB8" w:rsidRPr="00E34605" w:rsidRDefault="00A97DB8" w:rsidP="00557B1F">
      <w:pPr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2.2 ประชาชนกลุ่มเป้าหมายได้รับการพัฒนาคุณภาพชีวิต</w:t>
      </w:r>
    </w:p>
    <w:p w:rsidR="00557B1F" w:rsidRPr="00E34605" w:rsidRDefault="00A97DB8" w:rsidP="00557B1F">
      <w:pPr>
        <w:tabs>
          <w:tab w:val="left" w:pos="993"/>
        </w:tabs>
        <w:ind w:left="34" w:hanging="2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ที่เป็นตัวแทนหน่วยงานในระดับกระทรวงในส่วนภูมิภาคมีบทบาทหน้าที่เกี่ยวกับการ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>พัฒนาสังคมและ</w:t>
      </w:r>
      <w:r w:rsidRPr="00E34605">
        <w:rPr>
          <w:rFonts w:ascii="TH SarabunPSK" w:hAnsi="TH SarabunPSK" w:cs="TH SarabunPSK"/>
          <w:sz w:val="32"/>
          <w:szCs w:val="32"/>
          <w:cs/>
        </w:rPr>
        <w:t>ความมั่นคงในชีวิต สถาบันครอบครัวและชุมชน โดยมีภารกิจดังนี้.-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1</w:t>
      </w:r>
      <w:r w:rsidRPr="00E34605">
        <w:rPr>
          <w:rFonts w:ascii="TH SarabunPSK" w:hAnsi="TH SarabunPSK" w:cs="TH SarabunPSK"/>
          <w:sz w:val="32"/>
          <w:szCs w:val="32"/>
        </w:rPr>
        <w:t>.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ศึกษาวิเคราะห์และรายงานสถานการณ์ทางสังคมและเศรษฐกิจ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 xml:space="preserve">   เพื่อ</w:t>
      </w:r>
      <w:r w:rsidRPr="00E34605">
        <w:rPr>
          <w:rFonts w:ascii="TH SarabunPSK" w:hAnsi="TH SarabunPSK" w:cs="TH SarabunPSK"/>
          <w:sz w:val="32"/>
          <w:szCs w:val="32"/>
          <w:cs/>
        </w:rPr>
        <w:t>กำหนดนโยบายในระดับจังหวัด รวมทั้งเสนอแนะแนวทางแก้ไข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</w:t>
      </w:r>
      <w:r w:rsidR="00557B1F" w:rsidRPr="00E34605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2</w:t>
      </w:r>
      <w:r w:rsidRPr="00E34605">
        <w:rPr>
          <w:rFonts w:ascii="TH SarabunPSK" w:hAnsi="TH SarabunPSK" w:cs="TH SarabunPSK"/>
          <w:sz w:val="32"/>
          <w:szCs w:val="32"/>
        </w:rPr>
        <w:t xml:space="preserve">. </w:t>
      </w:r>
      <w:r w:rsidRPr="00E34605">
        <w:rPr>
          <w:rFonts w:ascii="TH SarabunPSK" w:hAnsi="TH SarabunPSK" w:cs="TH SarabunPSK"/>
          <w:sz w:val="32"/>
          <w:szCs w:val="32"/>
          <w:cs/>
        </w:rPr>
        <w:t>ประสานและจัดทำแผนงาน โครงการและกิจกรรม ด้านการพัฒนาสังคมและความมั่นคงของมนุษย์ของจังหวัด ให้เป็นไปตาม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>แนวนโยบายของ</w:t>
      </w:r>
      <w:r w:rsidRPr="00E34605">
        <w:rPr>
          <w:rFonts w:ascii="TH SarabunPSK" w:hAnsi="TH SarabunPSK" w:cs="TH SarabunPSK"/>
          <w:sz w:val="32"/>
          <w:szCs w:val="32"/>
          <w:cs/>
        </w:rPr>
        <w:t>กระทรวงการพัฒนา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>สังคมและ</w:t>
      </w:r>
      <w:r w:rsidRPr="00E34605">
        <w:rPr>
          <w:rFonts w:ascii="TH SarabunPSK" w:hAnsi="TH SarabunPSK" w:cs="TH SarabunPSK"/>
          <w:sz w:val="32"/>
          <w:szCs w:val="32"/>
          <w:cs/>
        </w:rPr>
        <w:t>ความมั่นคงของมนุษย์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Pr="00E34605">
        <w:rPr>
          <w:rFonts w:ascii="TH SarabunPSK" w:hAnsi="TH SarabunPSK" w:cs="TH SarabunPSK"/>
          <w:sz w:val="32"/>
          <w:szCs w:val="32"/>
        </w:rPr>
        <w:tab/>
      </w:r>
      <w:r w:rsidRPr="00E34605">
        <w:rPr>
          <w:rFonts w:ascii="TH SarabunPSK" w:hAnsi="TH SarabunPSK" w:cs="TH SarabunPSK"/>
          <w:sz w:val="32"/>
          <w:szCs w:val="32"/>
        </w:rPr>
        <w:tab/>
        <w:t xml:space="preserve">  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3</w:t>
      </w:r>
      <w:r w:rsidRPr="00E34605">
        <w:rPr>
          <w:rFonts w:ascii="TH SarabunPSK" w:hAnsi="TH SarabunPSK" w:cs="TH SarabunPSK"/>
          <w:sz w:val="32"/>
          <w:szCs w:val="32"/>
        </w:rPr>
        <w:t xml:space="preserve">. 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ส่งเสริมและประสานการดำเนินงาน  การจัดกิจกรรมต่างๆ ตามภารกิจและเป้าหมายของหน่วยงานในกระทรวงการพัฒนาสังคมและความมั่นคงของมนุษย์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4</w:t>
      </w:r>
      <w:r w:rsidRPr="00E34605">
        <w:rPr>
          <w:rFonts w:ascii="TH SarabunPSK" w:hAnsi="TH SarabunPSK" w:cs="TH SarabunPSK"/>
          <w:sz w:val="32"/>
          <w:szCs w:val="32"/>
        </w:rPr>
        <w:t xml:space="preserve">. 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ส่งเสริม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>สนับสนุน และประสาน</w:t>
      </w:r>
      <w:r w:rsidRPr="00E34605">
        <w:rPr>
          <w:rFonts w:ascii="TH SarabunPSK" w:hAnsi="TH SarabunPSK" w:cs="TH SarabunPSK"/>
          <w:sz w:val="32"/>
          <w:szCs w:val="32"/>
          <w:cs/>
        </w:rPr>
        <w:t>การ</w:t>
      </w:r>
      <w:r w:rsidRPr="00E34605">
        <w:rPr>
          <w:rFonts w:ascii="TH SarabunPSK" w:hAnsi="TH SarabunPSK" w:cs="TH SarabunPSK"/>
          <w:spacing w:val="-20"/>
          <w:sz w:val="32"/>
          <w:szCs w:val="32"/>
          <w:cs/>
        </w:rPr>
        <w:t>ดำเนินงานกับองค์กรเครือข่าย</w:t>
      </w:r>
      <w:r w:rsidRPr="00E34605">
        <w:rPr>
          <w:rFonts w:ascii="TH SarabunPSK" w:hAnsi="TH SarabunPSK" w:cs="TH SarabunPSK"/>
          <w:sz w:val="32"/>
          <w:szCs w:val="32"/>
          <w:cs/>
        </w:rPr>
        <w:t>ในจังหวัดทั้งภาครัฐและเอกชน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5</w:t>
      </w:r>
      <w:r w:rsidRPr="00E34605">
        <w:rPr>
          <w:rFonts w:ascii="TH SarabunPSK" w:hAnsi="TH SarabunPSK" w:cs="TH SarabunPSK"/>
          <w:sz w:val="32"/>
          <w:szCs w:val="32"/>
        </w:rPr>
        <w:t xml:space="preserve">.  </w:t>
      </w:r>
      <w:r w:rsidRPr="00E34605">
        <w:rPr>
          <w:rFonts w:ascii="TH SarabunPSK" w:hAnsi="TH SarabunPSK" w:cs="TH SarabunPSK"/>
          <w:sz w:val="32"/>
          <w:szCs w:val="32"/>
          <w:cs/>
        </w:rPr>
        <w:t>ส่งเสริม ประสานงานและดำเนินการช่วยเหลือผู้ประสบปัญหาทางสังคม รวมทั้งส่งต่อให้หน่วยงานอื่นที่เกี่ยวข้องทั้งภาครัฐและเอกชนที่มีอำนาจหน้าที่ในการจัดสวัสดิการสังคมตามกฎหมาย</w:t>
      </w:r>
      <w:r w:rsidR="00557B1F" w:rsidRPr="00E34605">
        <w:rPr>
          <w:rFonts w:ascii="TH SarabunPSK" w:hAnsi="TH SarabunPSK" w:cs="TH SarabunPSK"/>
          <w:sz w:val="32"/>
          <w:szCs w:val="32"/>
        </w:rPr>
        <w:t xml:space="preserve">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6</w:t>
      </w:r>
      <w:r w:rsidRPr="00E34605">
        <w:rPr>
          <w:rFonts w:ascii="TH SarabunPSK" w:hAnsi="TH SarabunPSK" w:cs="TH SarabunPSK"/>
          <w:sz w:val="32"/>
          <w:szCs w:val="32"/>
        </w:rPr>
        <w:t>.</w:t>
      </w:r>
      <w:r w:rsidR="00557B1F"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เป็นศูนย์ข้อมูลด้านการพัฒนาสังคมและความมั่นคงของมนุษย์ในระดับจังหวัด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</w:t>
      </w:r>
      <w:r w:rsidRPr="00E34605">
        <w:rPr>
          <w:rFonts w:ascii="TH SarabunPSK" w:hAnsi="TH SarabunPSK" w:cs="TH SarabunPSK"/>
          <w:sz w:val="32"/>
          <w:szCs w:val="32"/>
          <w:cs/>
        </w:rPr>
        <w:t>ความมั่นคงของมนุษย์ รวมทั้งความก้าวหน้าทางวิชาการและผลการปฏิบัติงาน ของกระทรวงพัฒนาสังคมและความมั่นคงของมนุษย์</w:t>
      </w: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</w:t>
      </w:r>
      <w:r w:rsidR="00557B1F" w:rsidRPr="00E34605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7</w:t>
      </w:r>
      <w:r w:rsidRPr="00E34605">
        <w:rPr>
          <w:rFonts w:ascii="TH SarabunPSK" w:hAnsi="TH SarabunPSK" w:cs="TH SarabunPSK"/>
          <w:sz w:val="32"/>
          <w:szCs w:val="32"/>
        </w:rPr>
        <w:t>.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ปฏิบัติงานร่วมกับหรือสนับสนุนการปฏิบัติงานของหน่วยงานอื่นที่เกี่ยวข้องหรือที่ได้รับมอบหมาย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จากภารกิจดังกล่าว ได้สำรวจข้อมูลเบื้องต้นเกี่ยวกับสถานการณ์ด้านการแต่งงานข้ามวัฒนธรรมของสตรีชาวอีสานในจังหวัดอุบลราชธานี ระหว่างเดือนกันยายน 2554 เพื่อเป็นข้อมูลเกี่ยวกับด้านสตรีที่แต่งงานข้ามวัฒนธรรมว่าเกิดจากสาเหตุอะไรบ้าง ผลกระทบเป็นอย่างไรบ้างซึ่งอาจมีด้านดีและไม่ดี</w:t>
      </w:r>
      <w:r w:rsidRPr="00E34605">
        <w:rPr>
          <w:rFonts w:ascii="TH SarabunPSK" w:hAnsi="TH SarabunPSK" w:cs="TH SarabunPSK"/>
          <w:vanish/>
          <w:sz w:val="32"/>
          <w:szCs w:val="32"/>
          <w:cs/>
        </w:rPr>
        <w:pgNum/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ซึ่งจะนำมาเป็นข้อมูลขั้นพื้นฐานของการวิเคราะห์สถานการณ์ด้านสตรีที่มีหลากหลายมิติอันอาจจะนำไปสู่แนวทางการป้องกันและแก้ไขปัญหาด้านการค้ามนุษย์ในระยะยาวและแนวทางในการคุ้มครองสวัสดิภาพและหลักประกันในชีวิตของสตรีที่แต่งงานข้ามชาติดังกล่าวได้ในหลากหลายมิติโดยไม่กระทบต่อสิทธิ์เสรีภาพและความเป็นมนุษย์ตามหลักสิทธิ์มนุษยชน โดยขณะนี้ได้รับการรายงานจากอำเภอต่างๆ</w:t>
      </w:r>
      <w:r w:rsidR="00557B1F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แล้ว จำนวน 10  อำเภอยังเหลือ 15 อำเภอที่ยังไม่รายงานข้อมูลสตรีที่แต่งงานกับชาวต่างชาติ ขณะมีข้อมูลจาการรายงาน จำนวน 10 อำเภอพบว่า.-</w:t>
      </w:r>
      <w:r w:rsidR="00B04371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การแต่งงานกับชาติต่างชาติของหญิงในจังหวัดอุบลราชธานี มีทั้งหมด จำนวน 436คู่ แยกตามอำเภอต่างๆดังนี้ 1.อำเภอเมืออุบลราชธานี จำนวน 18 คู่ อำเภอเขมราฐ จำนวน 7 คู่ อำเภอกุดข้าวปุ้น </w:t>
      </w:r>
      <w:r w:rsidRPr="00E34605">
        <w:rPr>
          <w:rFonts w:ascii="TH SarabunPSK" w:hAnsi="TH SarabunPSK" w:cs="TH SarabunPSK"/>
          <w:sz w:val="32"/>
          <w:szCs w:val="32"/>
          <w:cs/>
        </w:rPr>
        <w:lastRenderedPageBreak/>
        <w:t>จำนวน 32 คู่ อำเภอสว่างวีรวงศ์ 14 คู่ อำเภอเดชอุดมจำนวน 71 คู่ อำเภอตระการพืชผล จำนวน 155 คู่ อำเภอสำโรง จำนวน 20 คู่ อำเภอดอนมดแดง จำนวน 12 คู่ อำเภอนาเยีย</w:t>
      </w:r>
      <w:r w:rsidR="00557B1F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16 คู่ และอำเภอพิบูลมังสาหาร จำนวน 91 คู่ รวม 436 คู่ ยังเหลืออีก 15 อำเภอยังไม่รายงานคาดว่าจะมีอีกเป็นจำนวนหลายคู่ สถานการณ์ดังกล่าวสะท้อนให้เห็นการแต่งงานของหญิงอีสานเริ่มปรากฏให้เห็นเป็นรูปธรรมที่จัดเจนมาก ซึ่งปัจจุบันหญิงอีสานได้สละภาพพจน์ของการอยู่กับเหย้าเฝ้าเรือนเป็นแม่บ้านอย่างเดียวไม่เพียงพอแล้วต้องออกจากบ้านทำงานเคียงบ่าเคียงไหล่กับผู้ชายอย่างเท่าเทียมกันออกหางานทำยังต่างถิ่นและเมืองใหญ่ทั้งการขายแรงงานและการให้บริการตามสถานที่ต่างๆที่ทำให้เกิดการมีรายได้เลี้ยงครอบครัวสถานการณ์เช่นนี้จึงมีโอกาสทางสังคมสูงที่กลุ่มผู้หญิงอีสานมีโอกาสได้พบกับชาวต่างชาติจากการแนะนำชักจูงจากญาติหรือเพื่อนฝูงให้รู้จักกันต่อๆไป การเรียนรู้ด้วยตนเองจาก การพบปะกันทำให้เกิดการเรียนรู้กับนิสัยใจคอชาวต่างชาตินำไปสู่การแต่งงานกับชาวต่างชาติในที่สุด ดังที่.- บัวพันธ์ พรหมพักพิง</w:t>
      </w:r>
      <w:r w:rsidRPr="00E34605">
        <w:rPr>
          <w:rFonts w:ascii="TH SarabunPSK" w:hAnsi="TH SarabunPSK" w:cs="TH SarabunPSK"/>
          <w:sz w:val="32"/>
          <w:szCs w:val="32"/>
        </w:rPr>
        <w:t>: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ได้สรุปผลวิจัยในประเด็นหนึ่งที่ว่า เส้นทางการเข้าสู่การแต่งงานข้ามชาติมีหลายเส้นทาง ได้แก่การพบรักด้วยการนำพาของโชคชะตา การติดต่อผ่านเครือข่าย การไปทำงานต่างประเทศ การแสวงหาตามแหล่งท่องเที่ยว และการติดต่อผ่านเอเย่นต์ การแต่งงานกับชาวตะวันออก ส่วนใหญ่เกิดจากการพบรักด้วยการนำพาของโชคชะตา ส่วนการแต่งงานกับชาวตะวันตกส่วนใหญ่เป็นความตั้งใจที่จะแสวงหาสามี และมีการใช้ช่องทางหลายช่องทาง การวิจัยพบว่าหญิงที่เข้าสู่การแต่งงานแม้ว่าจะมีสภาพในการดำรงชีวิตที่ลำบาก แต่ก็ไม่ใช่กลุ่มคนที่จนที่สุดของชุมชน ภายหลังจาการเข้าสู่การแต่งงาน ได้เกิดการเปลี่ยนแปลงทรัพยากรของครัวเรือน โดยเฉพาะทรัพยากรทางวัตถุ และการเปลี่ยนสถานภาพทางสังคมและวัฒนธรรมอย่างเห็นได้ชัด กลุ่มผู้หญิงที่แต่งงานกับชาวตะวันออก มีการช่วยเหลืองานส่วนรวมของชุมชน และการลงทุนปรับปรุงหรือสร้างบ้านใหม่ มากกว่าหญิงที่แต่งงานกับชาวตะวันตก การแต่งงานกับชาวต่างชาติ เป็นเรื่องที่ชุมชนให้การยอมรับและมิได้มีการกีดกัน หรือมีทัศนะในทางลบต่อการแต่งงาน และผู้หญิงที่แต่งงานกับชาวต่างชาติ ชุมชนไม่ค่อยพอใจกับการประพฤติตัวในบางด้าน อย่างเช่นการแต่งกายหรือการเล่นการพนันของหญิงที่แต่งงานกับชาวตะวันตก กลุ่มผู้หญิงที่แต่งงานกับชาวตะวันตก ให้คุณค่าในเรื่องสิทธิและเสรีภาพของปัจเจก มากกว่ากลุ่มผู้หญิงที่แต่งงานกับชาวตะวันออก ทั้งกลุ่มที่แต่งงานกับชาวตะวันตกและชาวตะวันออก ต่างก็ยังดำรงความสัมพันธ์กับครัวเรือนและชุมชนอย่างดีต่อไป และในบางด้านพบว่า ความสัมพันธ์มีมากขึ้น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(บัวพันธ์ พรหมพักพิง. 2548 บทคัดย่อ )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ภารกิจและบทบาทสำคัญต่อการส่งเสริมสิทธ์สตรีและการคุ้มครองสิทธิ จนกระทั่งเกิดมีหน่วยงานด้านกิจการสตรีและสถาบันครอบครัวโดยสำนักส่งเสริมความเสมอภาคหญิงชาย เพื่อส่งเสริมและพัฒนาสตรี และความหลากหลายทางเพศให้เกิดการพัฒนาศักยภาพสูงสุดต่อการพัฒนาและเกิดความมั่นคงของของมนุษย์ในทุกด้าน </w:t>
      </w:r>
    </w:p>
    <w:p w:rsidR="00557B1F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lastRenderedPageBreak/>
        <w:t>สถานการณ์ด้านสตรีที่กล่าวมาข้างต้นดังกล่าว แม้ว่าจะเป็นข้อมูลเบื้องต้น แต่จากการติดตามและการประสานงานด้านการค้ามนุษย์ในจังหวัดอุบลราชธานี มีความสลับซับซ้อนมากยิ่งขึ้น การค้ามนุษย์จากการศึกษาวิจัย มักจะแอบแฝงมาในหลากหลายรูปแบบ ภารกิจของสำนักงานพัฒนาสังคมและความมั่นคงของมนุษย์จังหวัดอุบลราชธานี ก็มิได้เพิกเฉยต่อสถานการณ์ด้านต่างๆทั้งด้านสตรี หรือด้านการค้ามนุษย์ หรือด้านอื่นๆที่เกิดขึ้น โครงการวิจัยดังกล่าวจึงเกิดขึ้นจากการศึกษาสำรวจเบื้องต้นและปรากฏการณ์ทางสังคมด้านการแต่งงานของสตรีที่แต่งงานข้ามวัฒนธรรมอันเป็นประเด็นหนึ่งที่มีผลต่อครอบครัว ชุมชน สังคม วัฒนธรรม ดังกล่าว จึงเป็นที่น่าสนใจศึกษาปรากฏการณ์ที่เกิดขึ้นของสตรีชาวอีสานในชนบทของจังหวัดอุบลราชธานี</w:t>
      </w:r>
    </w:p>
    <w:p w:rsidR="00C206F2" w:rsidRPr="00E34605" w:rsidRDefault="00A97DB8" w:rsidP="00557B1F">
      <w:pPr>
        <w:tabs>
          <w:tab w:val="left" w:pos="993"/>
        </w:tabs>
        <w:ind w:left="34" w:firstLine="67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คำถามของการวิจัยจึงเป็นที่น่าติดตามศึกษาก็คือการแต่งงานข้ามวัฒนธรรมเหล่านั้น </w:t>
      </w:r>
      <w:r w:rsidR="00AE312A" w:rsidRPr="00E34605">
        <w:rPr>
          <w:rFonts w:ascii="TH SarabunPSK" w:hAnsi="TH SarabunPSK" w:cs="TH SarabunPSK"/>
          <w:sz w:val="32"/>
          <w:szCs w:val="32"/>
          <w:cs/>
        </w:rPr>
        <w:t>ลักษณะและ</w:t>
      </w:r>
      <w:r w:rsidRPr="00E34605">
        <w:rPr>
          <w:rFonts w:ascii="TH SarabunPSK" w:hAnsi="TH SarabunPSK" w:cs="TH SarabunPSK"/>
          <w:sz w:val="32"/>
          <w:szCs w:val="32"/>
          <w:cs/>
        </w:rPr>
        <w:t>สาเหตุ</w:t>
      </w:r>
      <w:r w:rsidR="00AE312A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การแต่งงานของพวกเขามีลักษณะการแต่งงานเป็นอย่างไรอย่างไร</w:t>
      </w:r>
      <w:r w:rsidR="00AE312A" w:rsidRPr="00E34605">
        <w:rPr>
          <w:rFonts w:ascii="TH SarabunPSK" w:hAnsi="TH SarabunPSK" w:cs="TH SarabunPSK"/>
          <w:sz w:val="32"/>
          <w:szCs w:val="32"/>
          <w:cs/>
        </w:rPr>
        <w:t>มาจากอะไร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ผลกระทบที่มีต่อวิถีการดำเนินชีวิตของบุคคลเหล่านี้ โดยการแต่งงานกับชาวต่างชาติของผู้หญิง</w:t>
      </w:r>
      <w:r w:rsidR="00AE312A" w:rsidRPr="00E34605">
        <w:rPr>
          <w:rFonts w:ascii="TH SarabunPSK" w:hAnsi="TH SarabunPSK" w:cs="TH SarabunPSK"/>
          <w:sz w:val="32"/>
          <w:szCs w:val="32"/>
          <w:cs/>
        </w:rPr>
        <w:t>/ชาย</w:t>
      </w:r>
      <w:r w:rsidRPr="00E34605">
        <w:rPr>
          <w:rFonts w:ascii="TH SarabunPSK" w:hAnsi="TH SarabunPSK" w:cs="TH SarabunPSK"/>
          <w:sz w:val="32"/>
          <w:szCs w:val="32"/>
          <w:cs/>
        </w:rPr>
        <w:t>อีสานมันเข้ามาเป็นส่ว</w:t>
      </w:r>
      <w:r w:rsidR="00AE312A" w:rsidRPr="00E34605">
        <w:rPr>
          <w:rFonts w:ascii="TH SarabunPSK" w:hAnsi="TH SarabunPSK" w:cs="TH SarabunPSK"/>
          <w:sz w:val="32"/>
          <w:szCs w:val="32"/>
          <w:cs/>
        </w:rPr>
        <w:t>นหนึ่งในวิถีชีวิตที่</w:t>
      </w:r>
      <w:r w:rsidRPr="00E34605">
        <w:rPr>
          <w:rFonts w:ascii="TH SarabunPSK" w:hAnsi="TH SarabunPSK" w:cs="TH SarabunPSK"/>
          <w:sz w:val="32"/>
          <w:szCs w:val="32"/>
          <w:cs/>
        </w:rPr>
        <w:t>เป็นทางเลือกที่เปิดกว้างในสังคมปัจจุบันที่พวกเขาจะเรียนรู้มันและตัดสินใจด้วยตัวของพวกเขาเอง และทัศนคติของครอบครัวและสังคมคิดอย่างไรตลอดจนวิถีการดำเนินชีวิตที่เปลี่ยนแปลงไปอย่างไรแนวทางให้การคุ้มครองและหลักประกันของสตรีอีสานที่แต่งงานกับชาวต่างชาติในจังหวัดอุบลราชธานี จึงเป็นเรื่องราวที่น่าสนใจในการศึกษาปรากฏการณ์จากผลของการเปลี่ยนแปลงทางสัง</w:t>
      </w:r>
      <w:r w:rsidR="005440E3" w:rsidRPr="00E34605">
        <w:rPr>
          <w:rFonts w:ascii="TH SarabunPSK" w:hAnsi="TH SarabunPSK" w:cs="TH SarabunPSK"/>
          <w:sz w:val="32"/>
          <w:szCs w:val="32"/>
          <w:cs/>
        </w:rPr>
        <w:t>คมและวัฒนธรรมต่อการแต่งงานข้ามวัฒนธรรมของชาย/</w:t>
      </w:r>
      <w:r w:rsidRPr="00E34605">
        <w:rPr>
          <w:rFonts w:ascii="TH SarabunPSK" w:hAnsi="TH SarabunPSK" w:cs="TH SarabunPSK"/>
          <w:sz w:val="32"/>
          <w:szCs w:val="32"/>
          <w:cs/>
        </w:rPr>
        <w:t>หญิงอีสานชาวจังหวัดอุบลราชธานีเหล่านี้ต่อการค้นหาคำตอบในคำถาม</w:t>
      </w:r>
      <w:r w:rsidR="00D20DC4" w:rsidRPr="00E34605">
        <w:rPr>
          <w:rFonts w:ascii="TH SarabunPSK" w:hAnsi="TH SarabunPSK" w:cs="TH SarabunPSK"/>
          <w:sz w:val="32"/>
          <w:szCs w:val="32"/>
          <w:cs/>
        </w:rPr>
        <w:t>การวิจัยที่ว่า “ ผลกระทบจาก</w:t>
      </w:r>
      <w:r w:rsidRPr="00E34605">
        <w:rPr>
          <w:rFonts w:ascii="TH SarabunPSK" w:hAnsi="TH SarabunPSK" w:cs="TH SarabunPSK"/>
          <w:sz w:val="32"/>
          <w:szCs w:val="32"/>
          <w:cs/>
        </w:rPr>
        <w:t>การแต่ง</w:t>
      </w:r>
      <w:r w:rsidR="005440E3" w:rsidRPr="00E34605">
        <w:rPr>
          <w:rFonts w:ascii="TH SarabunPSK" w:hAnsi="TH SarabunPSK" w:cs="TH SarabunPSK"/>
          <w:sz w:val="32"/>
          <w:szCs w:val="32"/>
          <w:cs/>
        </w:rPr>
        <w:t>งานข้ามวัฒนธรรมในวิถีชีวิตของชาย/</w:t>
      </w:r>
      <w:r w:rsidRPr="00E34605">
        <w:rPr>
          <w:rFonts w:ascii="TH SarabunPSK" w:hAnsi="TH SarabunPSK" w:cs="TH SarabunPSK"/>
          <w:sz w:val="32"/>
          <w:szCs w:val="32"/>
          <w:cs/>
        </w:rPr>
        <w:t>หญิงชาวอีสานในจังหวัดอุบลราชธานี ครั้งนี้เป็นอย่างไรบ้าง.-</w:t>
      </w:r>
      <w:r w:rsidRPr="00E34605">
        <w:rPr>
          <w:rFonts w:ascii="TH SarabunPSK" w:hAnsi="TH SarabunPSK" w:cs="TH SarabunPSK"/>
          <w:vanish/>
          <w:sz w:val="32"/>
          <w:szCs w:val="32"/>
          <w:cs/>
        </w:rPr>
        <w:t>็นต้องมีการจัดการแก้ไขปัญหาอย่างเป็นระบบโดยเร่งด่วน  ( สำนักงานป้องกันและแก้ไขปัญหาการค้าหญิงและเด็ก  กรมพัฒน</w:t>
      </w:r>
    </w:p>
    <w:p w:rsidR="00A97DB8" w:rsidRPr="00E34605" w:rsidRDefault="00A97DB8" w:rsidP="009A737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วัตถุประสงค์ของโครงการวิจัย</w:t>
      </w:r>
      <w:r w:rsidR="00832263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832263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The purpose</w:t>
      </w:r>
      <w:r w:rsidR="00832263" w:rsidRPr="00E34605">
        <w:rPr>
          <w:rStyle w:val="shorttext"/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32263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of the research project</w:t>
      </w:r>
      <w:r w:rsidR="00832263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EA4C9D" w:rsidRPr="00E34605" w:rsidRDefault="00A97DB8" w:rsidP="00EA4C9D">
      <w:pPr>
        <w:pStyle w:val="a7"/>
        <w:numPr>
          <w:ilvl w:val="0"/>
          <w:numId w:val="5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เพื่อศึกษาลักษณะและสาเหตุของการแต่งงานข</w:t>
      </w:r>
      <w:r w:rsidR="00D04161" w:rsidRPr="00E34605">
        <w:rPr>
          <w:rFonts w:ascii="TH SarabunPSK" w:hAnsi="TH SarabunPSK" w:cs="TH SarabunPSK"/>
          <w:sz w:val="32"/>
          <w:szCs w:val="32"/>
          <w:cs/>
        </w:rPr>
        <w:t>้ามวัฒนธรรมของชาวอีสาน กรณีศึกษา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จังหวัดอุบลราชธานี </w:t>
      </w:r>
    </w:p>
    <w:p w:rsidR="00EA4C9D" w:rsidRPr="00E34605" w:rsidRDefault="00A97DB8" w:rsidP="00EA4C9D">
      <w:pPr>
        <w:pStyle w:val="a7"/>
        <w:numPr>
          <w:ilvl w:val="0"/>
          <w:numId w:val="5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เพื่อศึกษาผลกระทบต่อวิถีชีวิตที่เปลี่ยนแปลงไปของชาวอีสานทั้งด้านตนเอง ครอบครัว ชุมชน สังคม กรณีศึกษาจังหวัดอุบลราชธานี </w:t>
      </w:r>
    </w:p>
    <w:p w:rsidR="00EA4C9D" w:rsidRPr="00E34605" w:rsidRDefault="00A97DB8" w:rsidP="009A7377">
      <w:pPr>
        <w:pStyle w:val="a7"/>
        <w:numPr>
          <w:ilvl w:val="0"/>
          <w:numId w:val="5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เพื่อศึกษาสภาพปัญหาและอุปสรรคทั้งก่อนและหลัง</w:t>
      </w:r>
      <w:r w:rsidR="00983FD5" w:rsidRPr="00E34605">
        <w:rPr>
          <w:rFonts w:ascii="TH SarabunPSK" w:hAnsi="TH SarabunPSK" w:cs="TH SarabunPSK"/>
          <w:sz w:val="32"/>
          <w:szCs w:val="32"/>
          <w:cs/>
        </w:rPr>
        <w:t>ของการแต่งงานข้ามชาติ</w:t>
      </w:r>
      <w:r w:rsidRPr="00E34605">
        <w:rPr>
          <w:rFonts w:ascii="TH SarabunPSK" w:hAnsi="TH SarabunPSK" w:cs="TH SarabunPSK"/>
          <w:sz w:val="32"/>
          <w:szCs w:val="32"/>
          <w:cs/>
        </w:rPr>
        <w:t>ของชาวอ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ีสาน และ</w:t>
      </w:r>
      <w:r w:rsidRPr="00E34605">
        <w:rPr>
          <w:rFonts w:ascii="TH SarabunPSK" w:hAnsi="TH SarabunPSK" w:cs="TH SarabunPSK"/>
          <w:sz w:val="32"/>
          <w:szCs w:val="32"/>
          <w:cs/>
        </w:rPr>
        <w:t>แ</w:t>
      </w:r>
      <w:r w:rsidR="001E1322" w:rsidRPr="00E34605">
        <w:rPr>
          <w:rFonts w:ascii="TH SarabunPSK" w:hAnsi="TH SarabunPSK" w:cs="TH SarabunPSK"/>
          <w:sz w:val="32"/>
          <w:szCs w:val="32"/>
          <w:cs/>
        </w:rPr>
        <w:t>นวทางแก้ไขปัญหาอันเกิดจากการ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แต่งงานกับชาวต่างชาติในจังหวัดอุบลราชธานี   </w:t>
      </w:r>
      <w:r w:rsidR="008211C5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</w:p>
    <w:p w:rsidR="00A97DB8" w:rsidRPr="00E34605" w:rsidRDefault="00832263" w:rsidP="009A737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</w:t>
      </w:r>
      <w:r w:rsidR="00D47447" w:rsidRPr="00E34605">
        <w:rPr>
          <w:rFonts w:ascii="TH SarabunPSK" w:hAnsi="TH SarabunPSK" w:cs="TH SarabunPSK"/>
          <w:b/>
          <w:bCs/>
          <w:sz w:val="32"/>
          <w:szCs w:val="32"/>
          <w:cs/>
        </w:rPr>
        <w:t>ของการวิจัย</w:t>
      </w:r>
      <w:r w:rsidR="00A97DB8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030" w:rsidRPr="00E3460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61030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The importance</w:t>
      </w:r>
      <w:r w:rsidR="00A61030" w:rsidRPr="00E34605">
        <w:rPr>
          <w:rStyle w:val="shorttext"/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1030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of research</w:t>
      </w:r>
      <w:r w:rsidR="00A61030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)</w:t>
      </w:r>
    </w:p>
    <w:p w:rsidR="00EA4C9D" w:rsidRPr="00E34605" w:rsidRDefault="00D47447" w:rsidP="00EA4C9D">
      <w:pPr>
        <w:pStyle w:val="a7"/>
        <w:numPr>
          <w:ilvl w:val="0"/>
          <w:numId w:val="7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ทำให้ทราบลักษณะและสาเหตุของการแต่งงานข้ามวัฒนธรรมของชาวอีสาน กรณีศึกษาจังหวัดอุบลราชธานี </w:t>
      </w:r>
    </w:p>
    <w:p w:rsidR="00EA4C9D" w:rsidRPr="00E34605" w:rsidRDefault="00D47447" w:rsidP="00EA4C9D">
      <w:pPr>
        <w:pStyle w:val="a7"/>
        <w:numPr>
          <w:ilvl w:val="0"/>
          <w:numId w:val="7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ทำให้ทราบผลกระทบต่อวิถีชีวิตที่เปลี่ยนแปลงไปของชาวอีสานทั้งด้านตนเองครอบครัว ชุมชน สังคม กรณีศึกษาจังหวัดอุบลราชธานี </w:t>
      </w:r>
    </w:p>
    <w:p w:rsidR="00EA4C9D" w:rsidRPr="00E34605" w:rsidRDefault="00D47447" w:rsidP="009A7377">
      <w:pPr>
        <w:pStyle w:val="a7"/>
        <w:numPr>
          <w:ilvl w:val="0"/>
          <w:numId w:val="7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lastRenderedPageBreak/>
        <w:t>ทำให้ทราบ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1E1322" w:rsidRPr="00E34605">
        <w:rPr>
          <w:rFonts w:ascii="TH SarabunPSK" w:hAnsi="TH SarabunPSK" w:cs="TH SarabunPSK"/>
          <w:sz w:val="32"/>
          <w:szCs w:val="32"/>
          <w:cs/>
        </w:rPr>
        <w:t xml:space="preserve">สภาพปัญหาและอุปสรรคทั้งก่อนและหลังของการแต่งงานข้ามชาติของชาวอีสาน และแนวทางแก้ไขปัญหาอันเกิดจากการแต่งงานกับชาวต่างชาติในจังหวัดอุบลราชธานี   </w:t>
      </w:r>
    </w:p>
    <w:p w:rsidR="009B5FC8" w:rsidRPr="00E34605" w:rsidRDefault="009B5FC8" w:rsidP="009A737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คำถามของการวิจัย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</w:rPr>
        <w:t>The research question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EA4C9D" w:rsidRPr="00E34605" w:rsidRDefault="009B5FC8" w:rsidP="00EA4C9D">
      <w:pPr>
        <w:pStyle w:val="a7"/>
        <w:numPr>
          <w:ilvl w:val="0"/>
          <w:numId w:val="10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สภาพและวิถีชีวิตเกี่ยวกับการแต่งงานข้ามวัฒนธรรม ลักษณะและสาเหตุของการแต่งงานข้ามวัฒนธรรมเป็นอย่างไรบ้าง</w:t>
      </w:r>
    </w:p>
    <w:p w:rsidR="00EA4C9D" w:rsidRPr="00E34605" w:rsidRDefault="009B5FC8" w:rsidP="00EA4C9D">
      <w:pPr>
        <w:pStyle w:val="a7"/>
        <w:numPr>
          <w:ilvl w:val="0"/>
          <w:numId w:val="10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ผลกระทบต่อวิถีชีวิตที่เปลี่ยนแปลงไปของชาวอีสานทั้งด้านตนเองครอบครัว ชุมชน สังคม กรณีศึกษาจังหวัดอุบลราชธานี </w:t>
      </w:r>
    </w:p>
    <w:p w:rsidR="00EA4C9D" w:rsidRPr="00E34605" w:rsidRDefault="009B5FC8" w:rsidP="00EA4C9D">
      <w:pPr>
        <w:pStyle w:val="a7"/>
        <w:numPr>
          <w:ilvl w:val="0"/>
          <w:numId w:val="10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สภาพปัญหาและอุปสรรคทั้งก่อนและหลังของการแต่งงานข้ามชาติของชาวอีสานและแนวทางการปรับตัวในการอยู่ร่วมกันของแต่งงานกับชาวต่างชาติในจังหวัดอุบลราชธานี</w:t>
      </w:r>
    </w:p>
    <w:p w:rsidR="00A97DB8" w:rsidRPr="00E34605" w:rsidRDefault="00A97DB8" w:rsidP="00EA4C9D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ขอบเขตของโครงการวิจัย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</w:rPr>
        <w:t>The scope of research</w:t>
      </w:r>
      <w:r w:rsidR="008C1F9D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ในการศึกษาวิจัยมีดังนี้.-</w:t>
      </w:r>
    </w:p>
    <w:p w:rsidR="00EA4C9D" w:rsidRPr="00E34605" w:rsidRDefault="00A97DB8" w:rsidP="009A7377">
      <w:pPr>
        <w:pStyle w:val="a7"/>
        <w:numPr>
          <w:ilvl w:val="0"/>
          <w:numId w:val="11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ขอบเขตด้านเนื้อหา 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>(</w:t>
      </w:r>
      <w:r w:rsidR="00412C4F" w:rsidRPr="00E34605">
        <w:rPr>
          <w:rFonts w:ascii="TH SarabunPSK" w:hAnsi="TH SarabunPSK" w:cs="TH SarabunPSK"/>
          <w:sz w:val="32"/>
          <w:szCs w:val="32"/>
        </w:rPr>
        <w:t>s</w:t>
      </w:r>
      <w:r w:rsidR="008C1F9D" w:rsidRPr="00E34605">
        <w:rPr>
          <w:rFonts w:ascii="TH SarabunPSK" w:hAnsi="TH SarabunPSK" w:cs="TH SarabunPSK"/>
          <w:sz w:val="32"/>
          <w:szCs w:val="32"/>
        </w:rPr>
        <w:t xml:space="preserve">cope 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1F9D" w:rsidRPr="00E34605">
        <w:rPr>
          <w:rFonts w:ascii="TH SarabunPSK" w:hAnsi="TH SarabunPSK" w:cs="TH SarabunPSK"/>
          <w:sz w:val="32"/>
          <w:szCs w:val="32"/>
        </w:rPr>
        <w:t>and content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คือประเด็นการศึกษาวิเคราะห์สภาพทั่วไป ของการแต่งงานของสตรีชาวอีสานในจังหวัดอุบลราชธานี  สตรีชาวอีสาน พบกับฝรั่งและแต่งงานกับฝรั่ง ในลักษณะใดบ้าง ลักษณะการแต่งงานเกิดจากปัจจัยอะไรบ้าง เมื่อมีการแต่งงานแล้วผลกระทบจากการแต่งงานกับฝรั่งมีอย่างไรบ้าง ต่อวิถีความเป็นอยู่ของตนเอง  ของครอบครัว ของชุมชน ของสังคม เช่นลักษณะของบุตรที่เกิดมาจากการผสมผสานทางชาติพันธ์ข้ามเผ่าพันธุ์ปัญหาอุปสรรคและข้อเสนอแนะในการแต่งงานกับชาวต่างชาติของสตรีอีสาน กรณีศึกษาจังหวัดอุบลราชธานี </w:t>
      </w:r>
    </w:p>
    <w:p w:rsidR="004357A4" w:rsidRPr="00E34605" w:rsidRDefault="00A97DB8" w:rsidP="004357A4">
      <w:pPr>
        <w:pStyle w:val="a7"/>
        <w:numPr>
          <w:ilvl w:val="0"/>
          <w:numId w:val="11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ขอบเขตในระดับชุมชน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C1F9D" w:rsidRPr="00E34605">
        <w:rPr>
          <w:rFonts w:ascii="TH SarabunPSK" w:hAnsi="TH SarabunPSK" w:cs="TH SarabunPSK"/>
          <w:sz w:val="32"/>
          <w:szCs w:val="32"/>
        </w:rPr>
        <w:t>the community level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โดยใช้ชุมชนในเขต จัง</w:t>
      </w:r>
      <w:r w:rsidR="00846D96" w:rsidRPr="00E34605">
        <w:rPr>
          <w:rFonts w:ascii="TH SarabunPSK" w:hAnsi="TH SarabunPSK" w:cs="TH SarabunPSK"/>
          <w:sz w:val="32"/>
          <w:szCs w:val="32"/>
          <w:cs/>
        </w:rPr>
        <w:t>หวัดอุบลราชธานี โดย</w:t>
      </w:r>
      <w:r w:rsidR="00427A52" w:rsidRPr="00E34605">
        <w:rPr>
          <w:rFonts w:ascii="TH SarabunPSK" w:hAnsi="TH SarabunPSK" w:cs="TH SarabunPSK"/>
          <w:sz w:val="32"/>
          <w:szCs w:val="32"/>
          <w:cs/>
        </w:rPr>
        <w:t>เลือกจากอำเภอที่มีการแต่งงานข้ามวัฒนธรรมมากที่สุดในจังหวัดอุบลราชธานี คืออำเภอตระการพืชผล โดยมีองค์การบริหารส่วนตำบล 3 แห่งที่มีคู่แต่งงานข้ามวัฒนธรรมมากที่สุดคือองค์การบริหารส่วนตำบลไหล่ทุ่ง องค์การบริหารส่วนตำบลนาสะไม และองค์การบริหารส่วนตำบลคอนสาย โดยมี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กิจกรรมขั้นตอนการวิจัย 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>5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ขั้นตอน</w:t>
      </w:r>
      <w:r w:rsidR="00427A52"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1.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 xml:space="preserve">ประสานและสำรวจชุมชนในองค์การบริหารส่วนตำบลเบื้องต้น 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>2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 xml:space="preserve">.เปิดศักยภาพชุมชนวิจัยและการประชุมเชิงปฏิบัติการถอดบทเรียนผ่านประสบการณ์เบื้องต้น </w:t>
      </w:r>
      <w:r w:rsidR="00EA4C9D" w:rsidRPr="00E34605">
        <w:rPr>
          <w:rFonts w:ascii="TH SarabunPSK" w:hAnsi="TH SarabunPSK" w:cs="TH SarabunPSK"/>
          <w:sz w:val="32"/>
          <w:szCs w:val="32"/>
        </w:rPr>
        <w:t>3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.</w:t>
      </w:r>
      <w:r w:rsidRPr="00E34605">
        <w:rPr>
          <w:rFonts w:ascii="TH SarabunPSK" w:hAnsi="TH SarabunPSK" w:cs="TH SarabunPSK"/>
          <w:sz w:val="32"/>
          <w:szCs w:val="32"/>
          <w:cs/>
        </w:rPr>
        <w:t>จ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ัดประชุมสนทนากลุ่ม</w:t>
      </w:r>
      <w:r w:rsidR="00104474" w:rsidRPr="00E34605">
        <w:rPr>
          <w:rFonts w:ascii="TH SarabunPSK" w:hAnsi="TH SarabunPSK" w:cs="TH SarabunPSK"/>
          <w:sz w:val="32"/>
          <w:szCs w:val="32"/>
          <w:cs/>
        </w:rPr>
        <w:t>(</w:t>
      </w:r>
      <w:r w:rsidR="00104474" w:rsidRPr="00E34605">
        <w:rPr>
          <w:rFonts w:ascii="TH SarabunPSK" w:hAnsi="TH SarabunPSK" w:cs="TH SarabunPSK"/>
          <w:sz w:val="32"/>
          <w:szCs w:val="32"/>
        </w:rPr>
        <w:t>Focus</w:t>
      </w:r>
      <w:r w:rsidR="00233774" w:rsidRPr="00E34605">
        <w:rPr>
          <w:rFonts w:ascii="TH SarabunPSK" w:hAnsi="TH SarabunPSK" w:cs="TH SarabunPSK"/>
          <w:sz w:val="32"/>
          <w:szCs w:val="32"/>
        </w:rPr>
        <w:t xml:space="preserve"> G</w:t>
      </w:r>
      <w:r w:rsidR="00BF3434" w:rsidRPr="00E34605">
        <w:rPr>
          <w:rFonts w:ascii="TH SarabunPSK" w:hAnsi="TH SarabunPSK" w:cs="TH SarabunPSK"/>
          <w:sz w:val="32"/>
          <w:szCs w:val="32"/>
        </w:rPr>
        <w:t>r</w:t>
      </w:r>
      <w:r w:rsidR="00233774" w:rsidRPr="00E34605">
        <w:rPr>
          <w:rFonts w:ascii="TH SarabunPSK" w:hAnsi="TH SarabunPSK" w:cs="TH SarabunPSK"/>
          <w:sz w:val="32"/>
          <w:szCs w:val="32"/>
        </w:rPr>
        <w:t>o</w:t>
      </w:r>
      <w:r w:rsidR="00104474" w:rsidRPr="00E34605">
        <w:rPr>
          <w:rFonts w:ascii="TH SarabunPSK" w:hAnsi="TH SarabunPSK" w:cs="TH SarabunPSK"/>
          <w:sz w:val="32"/>
          <w:szCs w:val="32"/>
        </w:rPr>
        <w:t>up Discussion</w:t>
      </w:r>
      <w:r w:rsidR="00104474" w:rsidRPr="00E3460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เพื่อ</w:t>
      </w:r>
      <w:r w:rsidRPr="00E34605">
        <w:rPr>
          <w:rFonts w:ascii="TH SarabunPSK" w:hAnsi="TH SarabunPSK" w:cs="TH SarabunPSK"/>
          <w:sz w:val="32"/>
          <w:szCs w:val="32"/>
          <w:cs/>
        </w:rPr>
        <w:t>ถอดบทเรียน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 xml:space="preserve">เชิงลึก 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>4</w:t>
      </w:r>
      <w:r w:rsidRPr="00E34605">
        <w:rPr>
          <w:rFonts w:ascii="TH SarabunPSK" w:hAnsi="TH SarabunPSK" w:cs="TH SarabunPSK"/>
          <w:sz w:val="32"/>
          <w:szCs w:val="32"/>
          <w:cs/>
        </w:rPr>
        <w:t>.สัมภาษณ์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เชิงลึก</w:t>
      </w:r>
      <w:r w:rsidRPr="00E34605">
        <w:rPr>
          <w:rFonts w:ascii="TH SarabunPSK" w:hAnsi="TH SarabunPSK" w:cs="TH SarabunPSK"/>
          <w:sz w:val="32"/>
          <w:szCs w:val="32"/>
          <w:cs/>
        </w:rPr>
        <w:t>ครอบ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 xml:space="preserve">ครัวและคู่สมรสที่แต่งงานข้ามวัฒนธรรม 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>5</w:t>
      </w:r>
      <w:r w:rsidRPr="00E34605">
        <w:rPr>
          <w:rFonts w:ascii="TH SarabunPSK" w:hAnsi="TH SarabunPSK" w:cs="TH SarabunPSK"/>
          <w:sz w:val="32"/>
          <w:szCs w:val="32"/>
          <w:cs/>
        </w:rPr>
        <w:t>.รวบรวมทุกกิจกรรม แล้วนำมาวิเคราะห์ และ รายงานวิจัยเ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 xml:space="preserve">ชิงพรรณนาวิเคราะห์ </w:t>
      </w:r>
      <w:r w:rsidR="00EA4C9D" w:rsidRPr="00E34605">
        <w:rPr>
          <w:rFonts w:ascii="TH SarabunPSK" w:hAnsi="TH SarabunPSK" w:cs="TH SarabunPSK"/>
          <w:sz w:val="32"/>
          <w:szCs w:val="32"/>
        </w:rPr>
        <w:t>6</w:t>
      </w:r>
      <w:r w:rsidRPr="00E34605">
        <w:rPr>
          <w:rFonts w:ascii="TH SarabunPSK" w:hAnsi="TH SarabunPSK" w:cs="TH SarabunPSK"/>
          <w:sz w:val="32"/>
          <w:szCs w:val="32"/>
          <w:cs/>
        </w:rPr>
        <w:t>.เขียนรายงานวิจัยฉบับสมบูรณ์</w:t>
      </w:r>
      <w:r w:rsidR="00EA4C9D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โดยใช้กิจกรรมในการศึกษาวิจัยครั้งนี้โดยการ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ประชุมเชิงปฏิบัติการ (</w:t>
      </w:r>
      <w:r w:rsidR="00621A14" w:rsidRPr="00E34605">
        <w:rPr>
          <w:rFonts w:ascii="TH SarabunPSK" w:hAnsi="TH SarabunPSK" w:cs="TH SarabunPSK"/>
          <w:sz w:val="32"/>
          <w:szCs w:val="32"/>
        </w:rPr>
        <w:t xml:space="preserve">Work shop </w:t>
      </w:r>
      <w:r w:rsidR="00621A14" w:rsidRPr="00E34605">
        <w:rPr>
          <w:rFonts w:ascii="TH SarabunPSK" w:hAnsi="TH SarabunPSK" w:cs="TH SarabunPSK"/>
          <w:sz w:val="32"/>
          <w:szCs w:val="32"/>
          <w:cs/>
        </w:rPr>
        <w:t>) ถอดองค์ความรู้ ป</w:t>
      </w:r>
      <w:r w:rsidRPr="00E34605">
        <w:rPr>
          <w:rFonts w:ascii="TH SarabunPSK" w:hAnsi="TH SarabunPSK" w:cs="TH SarabunPSK"/>
          <w:sz w:val="32"/>
          <w:szCs w:val="32"/>
          <w:cs/>
        </w:rPr>
        <w:t>ระชุมสนทนากลุ่มย่อย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C206F2" w:rsidRPr="00E34605">
        <w:rPr>
          <w:rFonts w:ascii="TH SarabunPSK" w:hAnsi="TH SarabunPSK" w:cs="TH SarabunPSK"/>
          <w:sz w:val="32"/>
          <w:szCs w:val="32"/>
        </w:rPr>
        <w:t>Focus</w:t>
      </w:r>
      <w:r w:rsidR="00233774" w:rsidRPr="00E34605">
        <w:rPr>
          <w:rFonts w:ascii="TH SarabunPSK" w:hAnsi="TH SarabunPSK" w:cs="TH SarabunPSK"/>
          <w:sz w:val="32"/>
          <w:szCs w:val="32"/>
        </w:rPr>
        <w:t xml:space="preserve"> G</w:t>
      </w:r>
      <w:r w:rsidR="00BF3434" w:rsidRPr="00E34605">
        <w:rPr>
          <w:rFonts w:ascii="TH SarabunPSK" w:hAnsi="TH SarabunPSK" w:cs="TH SarabunPSK"/>
          <w:sz w:val="32"/>
          <w:szCs w:val="32"/>
        </w:rPr>
        <w:t>r</w:t>
      </w:r>
      <w:r w:rsidR="00233774" w:rsidRPr="00E34605">
        <w:rPr>
          <w:rFonts w:ascii="TH SarabunPSK" w:hAnsi="TH SarabunPSK" w:cs="TH SarabunPSK"/>
          <w:sz w:val="32"/>
          <w:szCs w:val="32"/>
        </w:rPr>
        <w:t>ou</w:t>
      </w:r>
      <w:r w:rsidR="00C206F2" w:rsidRPr="00E34605">
        <w:rPr>
          <w:rFonts w:ascii="TH SarabunPSK" w:hAnsi="TH SarabunPSK" w:cs="TH SarabunPSK"/>
          <w:sz w:val="32"/>
          <w:szCs w:val="32"/>
        </w:rPr>
        <w:t>p Discussion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สรุปบทเรียน โดยการสัมภาษณ์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เชิงลึก การ</w:t>
      </w:r>
      <w:r w:rsidRPr="00E34605">
        <w:rPr>
          <w:rFonts w:ascii="TH SarabunPSK" w:hAnsi="TH SarabunPSK" w:cs="TH SarabunPSK"/>
          <w:sz w:val="32"/>
          <w:szCs w:val="32"/>
          <w:cs/>
        </w:rPr>
        <w:t>สังเกตการณ์ และใช้เครื่องมือ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 xml:space="preserve">เก็บข้อมูล </w:t>
      </w:r>
      <w:r w:rsidRPr="00E34605">
        <w:rPr>
          <w:rFonts w:ascii="TH SarabunPSK" w:hAnsi="TH SarabunPSK" w:cs="TH SarabunPSK"/>
          <w:sz w:val="32"/>
          <w:szCs w:val="32"/>
          <w:cs/>
        </w:rPr>
        <w:t>คือ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.-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ประเด็นการสัมภาษณ์ กล้องถ่ายภาพ เครื่องบันทึกเสียง </w:t>
      </w:r>
      <w:r w:rsidR="00C206F2" w:rsidRPr="00E34605">
        <w:rPr>
          <w:rFonts w:ascii="TH SarabunPSK" w:hAnsi="TH SarabunPSK" w:cs="TH SarabunPSK"/>
          <w:sz w:val="32"/>
          <w:szCs w:val="32"/>
          <w:cs/>
        </w:rPr>
        <w:t>รวบรวมข้อมูล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วิเคราะห์และรายงานผลการวิจัย </w:t>
      </w:r>
    </w:p>
    <w:p w:rsidR="00B479E6" w:rsidRPr="00E34605" w:rsidRDefault="00A97DB8" w:rsidP="004357A4">
      <w:pPr>
        <w:pStyle w:val="a7"/>
        <w:numPr>
          <w:ilvl w:val="0"/>
          <w:numId w:val="11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ขอบเขตด้านระยะเวลา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C1F9D" w:rsidRPr="00E34605">
        <w:rPr>
          <w:rFonts w:ascii="TH SarabunPSK" w:hAnsi="TH SarabunPSK" w:cs="TH SarabunPSK"/>
          <w:sz w:val="32"/>
          <w:szCs w:val="32"/>
        </w:rPr>
        <w:t>the time limits</w:t>
      </w:r>
      <w:r w:rsidR="008C1F9D" w:rsidRPr="00E34605">
        <w:rPr>
          <w:rFonts w:ascii="TH SarabunPSK" w:hAnsi="TH SarabunPSK" w:cs="TH SarabunPSK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ในการทำการวิจัย  12  เดือน โดยเริ่มตั้งแต่วันที่ 1 ตุลาคม 2555 </w:t>
      </w:r>
      <w:r w:rsidRPr="00E34605">
        <w:rPr>
          <w:rFonts w:ascii="TH SarabunPSK" w:hAnsi="TH SarabunPSK" w:cs="TH SarabunPSK"/>
          <w:sz w:val="32"/>
          <w:szCs w:val="32"/>
        </w:rPr>
        <w:t>–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30 </w:t>
      </w:r>
      <w:r w:rsidR="00B479E6" w:rsidRPr="00E34605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E34605">
        <w:rPr>
          <w:rFonts w:ascii="TH SarabunPSK" w:hAnsi="TH SarabunPSK" w:cs="TH SarabunPSK"/>
          <w:sz w:val="32"/>
          <w:szCs w:val="32"/>
          <w:cs/>
        </w:rPr>
        <w:t>2556</w:t>
      </w:r>
      <w:r w:rsidR="008211C5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479E6" w:rsidRPr="00E34605" w:rsidRDefault="002131A9" w:rsidP="00B479E6">
      <w:pPr>
        <w:tabs>
          <w:tab w:val="num" w:pos="1418"/>
        </w:tabs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lastRenderedPageBreak/>
        <w:t>ประโยชน์ที่คาดว่าจะได้รับ</w:t>
      </w:r>
      <w:r w:rsidR="00FC0CA3" w:rsidRPr="00E34605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FD359D" w:rsidRPr="00E34605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(</w:t>
      </w:r>
      <w:r w:rsidR="00FD359D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Benefits expected</w:t>
      </w:r>
      <w:r w:rsidR="00FD359D" w:rsidRPr="00E34605">
        <w:rPr>
          <w:rStyle w:val="shorttext"/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D359D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to be derived from</w:t>
      </w:r>
      <w:r w:rsidR="00FD359D" w:rsidRPr="00E34605">
        <w:rPr>
          <w:rStyle w:val="shorttext"/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D359D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the research.</w:t>
      </w:r>
      <w:r w:rsidR="00FD359D" w:rsidRPr="00E34605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</w:p>
    <w:p w:rsidR="00B479E6" w:rsidRPr="00E34605" w:rsidRDefault="002131A9" w:rsidP="00B479E6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ทำให้ทราบสถาน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>การณ์ทั่วไปของการแต่งงานข้ามวัฒนธรรม</w:t>
      </w:r>
      <w:r w:rsidR="009C2ECE" w:rsidRPr="00E34605">
        <w:rPr>
          <w:rFonts w:ascii="TH SarabunPSK" w:hAnsi="TH SarabunPSK" w:cs="TH SarabunPSK"/>
          <w:sz w:val="32"/>
          <w:szCs w:val="32"/>
          <w:cs/>
        </w:rPr>
        <w:t>ในจังหวัดอุบลราชธานี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กรณีศึกษาในจังหวัดอุบลราชธานี </w:t>
      </w:r>
    </w:p>
    <w:p w:rsidR="00B479E6" w:rsidRPr="00E34605" w:rsidRDefault="009C2ECE" w:rsidP="00B479E6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ทำให้ทราบลักษณะของการแต่งงานวัฒนธรรมในจังหวัดอุบลราชธานี</w:t>
      </w:r>
      <w:r w:rsidR="002131A9" w:rsidRPr="00E34605">
        <w:rPr>
          <w:rFonts w:ascii="TH SarabunPSK" w:hAnsi="TH SarabunPSK" w:cs="TH SarabunPSK"/>
          <w:sz w:val="32"/>
          <w:szCs w:val="32"/>
          <w:cs/>
        </w:rPr>
        <w:t xml:space="preserve">จังหวัดอุบลราชธานี </w:t>
      </w:r>
    </w:p>
    <w:p w:rsidR="00B479E6" w:rsidRPr="00E34605" w:rsidRDefault="002131A9" w:rsidP="00B479E6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ทำให้ทราบผลก</w:t>
      </w:r>
      <w:r w:rsidR="009C2ECE" w:rsidRPr="00E34605">
        <w:rPr>
          <w:rFonts w:ascii="TH SarabunPSK" w:hAnsi="TH SarabunPSK" w:cs="TH SarabunPSK"/>
          <w:sz w:val="32"/>
          <w:szCs w:val="32"/>
          <w:cs/>
        </w:rPr>
        <w:t>ระทบของการแต่งงานวัฒนธรรมในจังหวัดอุบลราชธานี</w:t>
      </w:r>
      <w:r w:rsidRPr="00E34605">
        <w:rPr>
          <w:rFonts w:ascii="TH SarabunPSK" w:hAnsi="TH SarabunPSK" w:cs="TH SarabunPSK"/>
          <w:sz w:val="32"/>
          <w:szCs w:val="32"/>
          <w:cs/>
        </w:rPr>
        <w:t>ต่อวิถีการดำเนินชีวิตทั่วไปเปลี่ยนแปลงไปอย่างไร</w:t>
      </w:r>
    </w:p>
    <w:p w:rsidR="00B479E6" w:rsidRPr="00E34605" w:rsidRDefault="002131A9" w:rsidP="009A7377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ทำให้ทราบปัญหาอุปสรรคและแนวทางการ</w:t>
      </w:r>
      <w:r w:rsidR="009C2ECE" w:rsidRPr="00E34605">
        <w:rPr>
          <w:rFonts w:ascii="TH SarabunPSK" w:hAnsi="TH SarabunPSK" w:cs="TH SarabunPSK"/>
          <w:sz w:val="32"/>
          <w:szCs w:val="32"/>
          <w:cs/>
        </w:rPr>
        <w:t>แก้ไขปัญหาของการแต่งงานวัฒนธรรมในจังหวัดอุบลราชธานี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ในจังหวัดอุบลราชธานีจังหวัดอุบลราชธานี </w:t>
      </w:r>
    </w:p>
    <w:p w:rsidR="00B479E6" w:rsidRPr="00E34605" w:rsidRDefault="002131A9" w:rsidP="009A7377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ทำให้ทราบแนวทางให้การคุ้มครองและหลักประกันของสตรีอีสานที่แต่งงานกับชาวต่างชาติในจังหวัดอุบลราชธานี     </w:t>
      </w:r>
    </w:p>
    <w:p w:rsidR="002131A9" w:rsidRPr="00E34605" w:rsidRDefault="002131A9" w:rsidP="009A7377">
      <w:pPr>
        <w:pStyle w:val="a7"/>
        <w:numPr>
          <w:ilvl w:val="0"/>
          <w:numId w:val="12"/>
        </w:numPr>
        <w:tabs>
          <w:tab w:val="left" w:pos="567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>เป็นข้อมูลสารสนเทศทางการพัฒนาสังคมและความมั่นคงของมนุษย์ ด้านสตรีและสถาบันครอบครัวในจังหวัดอุบลราชธานี</w:t>
      </w:r>
    </w:p>
    <w:p w:rsidR="00B479E6" w:rsidRPr="00E34605" w:rsidRDefault="002131A9" w:rsidP="009A737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นิยามศัพท์เฉพาะ</w:t>
      </w:r>
      <w:r w:rsidR="00BF3434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BF3434" w:rsidRPr="00E34605">
        <w:rPr>
          <w:rStyle w:val="hps"/>
          <w:rFonts w:ascii="TH SarabunPSK" w:hAnsi="TH SarabunPSK" w:cs="TH SarabunPSK"/>
          <w:b/>
          <w:bCs/>
          <w:sz w:val="32"/>
          <w:szCs w:val="32"/>
        </w:rPr>
        <w:t>Definition</w:t>
      </w:r>
      <w:r w:rsidR="00BF3434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B479E6" w:rsidRPr="00E34605" w:rsidRDefault="00C90BE6" w:rsidP="00B479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การแต่งงาน 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</w:rPr>
        <w:t>Marriage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BE11EE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ชายและหญิงที่ตกลงใจกันในการอยู่ร่วมกันฉันท์</w:t>
      </w:r>
      <w:r w:rsidR="00071EC9" w:rsidRPr="00E34605">
        <w:rPr>
          <w:rFonts w:ascii="TH SarabunPSK" w:hAnsi="TH SarabunPSK" w:cs="TH SarabunPSK"/>
          <w:sz w:val="32"/>
          <w:szCs w:val="32"/>
          <w:cs/>
        </w:rPr>
        <w:t>อย่างเปิดเผยเป็น</w:t>
      </w:r>
      <w:r w:rsidRPr="00E34605">
        <w:rPr>
          <w:rFonts w:ascii="TH SarabunPSK" w:hAnsi="TH SarabunPSK" w:cs="TH SarabunPSK"/>
          <w:sz w:val="32"/>
          <w:szCs w:val="32"/>
          <w:cs/>
        </w:rPr>
        <w:t>สามี ภรรยา</w:t>
      </w:r>
      <w:r w:rsidR="004015FA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1EC9" w:rsidRPr="00E34605">
        <w:rPr>
          <w:rFonts w:ascii="TH SarabunPSK" w:hAnsi="TH SarabunPSK" w:cs="TH SarabunPSK"/>
          <w:sz w:val="32"/>
          <w:szCs w:val="32"/>
          <w:cs/>
        </w:rPr>
        <w:t>ร่วมทุกข์ร่วมสุขกัน</w:t>
      </w:r>
      <w:r w:rsidR="004015FA" w:rsidRPr="00E34605">
        <w:rPr>
          <w:rFonts w:ascii="TH SarabunPSK" w:hAnsi="TH SarabunPSK" w:cs="TH SarabunPSK"/>
          <w:sz w:val="32"/>
          <w:szCs w:val="32"/>
          <w:cs/>
        </w:rPr>
        <w:t>โดยมีความรักความผูกพันที่ดีต่อกันทั้งทางด้านจิตใจ เศรษฐกิจ สังคม</w:t>
      </w:r>
      <w:r w:rsidR="00071EC9" w:rsidRPr="00E34605">
        <w:rPr>
          <w:rFonts w:ascii="TH SarabunPSK" w:hAnsi="TH SarabunPSK" w:cs="TH SarabunPSK"/>
          <w:sz w:val="32"/>
          <w:szCs w:val="32"/>
          <w:cs/>
        </w:rPr>
        <w:t>และเป็นหุ้นส่วนชีวิตกันและกัน</w:t>
      </w:r>
    </w:p>
    <w:p w:rsidR="00B479E6" w:rsidRPr="00E34605" w:rsidRDefault="004059D0" w:rsidP="00B479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ลักษณะของการแต่งงาน (</w:t>
      </w:r>
      <w:r w:rsidR="00496043" w:rsidRPr="00E34605">
        <w:rPr>
          <w:rFonts w:ascii="TH SarabunPSK" w:hAnsi="TH SarabunPSK" w:cs="TH SarabunPSK"/>
          <w:b/>
          <w:bCs/>
          <w:sz w:val="32"/>
          <w:szCs w:val="32"/>
        </w:rPr>
        <w:t>The</w:t>
      </w:r>
      <w:r w:rsidRPr="00E34605">
        <w:rPr>
          <w:rFonts w:ascii="TH SarabunPSK" w:hAnsi="TH SarabunPSK" w:cs="TH SarabunPSK"/>
          <w:b/>
          <w:bCs/>
          <w:sz w:val="32"/>
          <w:szCs w:val="32"/>
        </w:rPr>
        <w:t xml:space="preserve"> marriage</w:t>
      </w:r>
      <w:r w:rsidR="00284489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หมายถึง ลักษณะของการแต่งงานข้ามวัฒนธรรมของหญิง</w:t>
      </w:r>
      <w:r w:rsidR="003F6F2F" w:rsidRPr="00E34605">
        <w:rPr>
          <w:rFonts w:ascii="TH SarabunPSK" w:hAnsi="TH SarabunPSK" w:cs="TH SarabunPSK"/>
          <w:sz w:val="32"/>
          <w:szCs w:val="32"/>
          <w:cs/>
        </w:rPr>
        <w:t>และชาย ในกลุ่มที่แตกต่างกันไปทาง</w:t>
      </w:r>
      <w:r w:rsidRPr="00E34605">
        <w:rPr>
          <w:rFonts w:ascii="TH SarabunPSK" w:hAnsi="TH SarabunPSK" w:cs="TH SarabunPSK"/>
          <w:sz w:val="32"/>
          <w:szCs w:val="32"/>
          <w:cs/>
        </w:rPr>
        <w:t>เชื้อชาติ สัญชาติ</w:t>
      </w:r>
      <w:r w:rsidR="003F6F2F" w:rsidRPr="00E34605">
        <w:rPr>
          <w:rFonts w:ascii="TH SarabunPSK" w:hAnsi="TH SarabunPSK" w:cs="TH SarabunPSK"/>
          <w:sz w:val="32"/>
          <w:szCs w:val="32"/>
          <w:cs/>
        </w:rPr>
        <w:t xml:space="preserve"> ศาสนา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สีผิวและเพศ</w:t>
      </w:r>
    </w:p>
    <w:p w:rsidR="00B479E6" w:rsidRPr="00E34605" w:rsidRDefault="004059D0" w:rsidP="00B479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สาเหตุของการแต่งงานข้ามวัฒนธรรม (</w:t>
      </w:r>
      <w:r w:rsidRPr="00E34605">
        <w:rPr>
          <w:rFonts w:ascii="TH SarabunPSK" w:hAnsi="TH SarabunPSK" w:cs="TH SarabunPSK"/>
          <w:b/>
          <w:bCs/>
          <w:sz w:val="32"/>
          <w:szCs w:val="32"/>
        </w:rPr>
        <w:t>the marriage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3E0EF5" w:rsidRPr="00E34605">
        <w:rPr>
          <w:rFonts w:ascii="TH SarabunPSK" w:hAnsi="TH SarabunPSK" w:cs="TH SarabunPSK"/>
          <w:sz w:val="32"/>
          <w:szCs w:val="32"/>
          <w:cs/>
        </w:rPr>
        <w:t>ความเป็นมาของการ</w:t>
      </w:r>
      <w:r w:rsidR="003F6F2F" w:rsidRPr="00E34605">
        <w:rPr>
          <w:rFonts w:ascii="TH SarabunPSK" w:hAnsi="TH SarabunPSK" w:cs="TH SarabunPSK"/>
          <w:sz w:val="32"/>
          <w:szCs w:val="32"/>
          <w:cs/>
        </w:rPr>
        <w:t>เข้าสู่เส้นทางการแต่งงานข้</w:t>
      </w:r>
      <w:r w:rsidR="003E0EF5" w:rsidRPr="00E34605">
        <w:rPr>
          <w:rFonts w:ascii="TH SarabunPSK" w:hAnsi="TH SarabunPSK" w:cs="TH SarabunPSK"/>
          <w:sz w:val="32"/>
          <w:szCs w:val="32"/>
          <w:cs/>
        </w:rPr>
        <w:t>ามวัฒนธรรมของหญิงชายที่แต่งงานกับชาวต่างสัญชาติเชื้อชาติ ศาสนา สี ผิว</w:t>
      </w:r>
      <w:r w:rsidR="00C579C3" w:rsidRPr="00E34605">
        <w:rPr>
          <w:rFonts w:ascii="TH SarabunPSK" w:hAnsi="TH SarabunPSK" w:cs="TH SarabunPSK"/>
          <w:sz w:val="32"/>
          <w:szCs w:val="32"/>
          <w:cs/>
        </w:rPr>
        <w:t>และเพศ</w:t>
      </w:r>
    </w:p>
    <w:p w:rsidR="00B479E6" w:rsidRPr="00E34605" w:rsidRDefault="00A141DB" w:rsidP="00B479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ผลกระทบ</w:t>
      </w:r>
      <w:r w:rsidR="00FC2F66" w:rsidRPr="00E34605">
        <w:rPr>
          <w:rFonts w:ascii="TH SarabunPSK" w:hAnsi="TH SarabunPSK" w:cs="TH SarabunPSK"/>
          <w:b/>
          <w:bCs/>
          <w:sz w:val="32"/>
          <w:szCs w:val="32"/>
          <w:cs/>
        </w:rPr>
        <w:t>จากการแต่งงาน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96043" w:rsidRPr="00E34605">
        <w:rPr>
          <w:rFonts w:ascii="TH SarabunPSK" w:hAnsi="TH SarabunPSK" w:cs="TH SarabunPSK"/>
          <w:b/>
          <w:bCs/>
          <w:sz w:val="32"/>
          <w:szCs w:val="32"/>
        </w:rPr>
        <w:t>The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</w:rPr>
        <w:t xml:space="preserve"> effect</w:t>
      </w:r>
      <w:r w:rsidR="00FC2F66" w:rsidRPr="00E34605">
        <w:rPr>
          <w:rFonts w:ascii="TH SarabunPSK" w:hAnsi="TH SarabunPSK" w:cs="TH SarabunPSK"/>
          <w:b/>
          <w:bCs/>
          <w:sz w:val="32"/>
          <w:szCs w:val="32"/>
        </w:rPr>
        <w:t xml:space="preserve"> of marriage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BE11EE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ผลที่ได้รับจากการแต่งงาน</w:t>
      </w:r>
      <w:r w:rsidR="00071EC9" w:rsidRPr="00E34605">
        <w:rPr>
          <w:rFonts w:ascii="TH SarabunPSK" w:hAnsi="TH SarabunPSK" w:cs="TH SarabunPSK"/>
          <w:sz w:val="32"/>
          <w:szCs w:val="32"/>
          <w:cs/>
        </w:rPr>
        <w:t>ข้ามวัฒนธรรม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ระหว่างชาย และหญิงที่มีค</w:t>
      </w:r>
      <w:r w:rsidR="00F37C89" w:rsidRPr="00E34605">
        <w:rPr>
          <w:rFonts w:ascii="TH SarabunPSK" w:hAnsi="TH SarabunPSK" w:cs="TH SarabunPSK"/>
          <w:sz w:val="32"/>
          <w:szCs w:val="32"/>
          <w:cs/>
        </w:rPr>
        <w:t>ว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ามแตกต่างกันด้านสัญชาติ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 xml:space="preserve"> เชื้อชาติ ศาสนา สี ผิว 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ที่มี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>ต่อ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 xml:space="preserve">ตนเอง ครอบครัว 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>ชุม</w:t>
      </w:r>
      <w:r w:rsidR="00FC2F66" w:rsidRPr="00E34605">
        <w:rPr>
          <w:rFonts w:ascii="TH SarabunPSK" w:hAnsi="TH SarabunPSK" w:cs="TH SarabunPSK"/>
          <w:sz w:val="32"/>
          <w:szCs w:val="32"/>
          <w:cs/>
        </w:rPr>
        <w:t>ชน สังคม อย่างไรทั้งในเชิงบวก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>และเชิง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>ลบ</w:t>
      </w:r>
    </w:p>
    <w:p w:rsidR="00B479E6" w:rsidRPr="00E34605" w:rsidRDefault="00A141DB" w:rsidP="00B479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การแต่งงานข้ามวัฒนธรรม 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96043" w:rsidRPr="00E34605">
        <w:rPr>
          <w:rFonts w:ascii="TH SarabunPSK" w:hAnsi="TH SarabunPSK" w:cs="TH SarabunPSK"/>
          <w:b/>
          <w:bCs/>
          <w:sz w:val="32"/>
          <w:szCs w:val="32"/>
        </w:rPr>
        <w:t>Cross-cultural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</w:rPr>
        <w:t xml:space="preserve"> marriage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BE11EE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สัมพันธภาพ</w:t>
      </w:r>
      <w:r w:rsidR="00872C8F" w:rsidRPr="00E34605">
        <w:rPr>
          <w:rFonts w:ascii="TH SarabunPSK" w:hAnsi="TH SarabunPSK" w:cs="TH SarabunPSK"/>
          <w:sz w:val="32"/>
          <w:szCs w:val="32"/>
          <w:cs/>
        </w:rPr>
        <w:t>ทางการสมรส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ระหว่างหญิงกับชายที่มีความแตกต่างกันด้านสัญชาติ</w:t>
      </w:r>
      <w:r w:rsidR="00D05CF8" w:rsidRPr="00E34605">
        <w:rPr>
          <w:rFonts w:ascii="TH SarabunPSK" w:hAnsi="TH SarabunPSK" w:cs="TH SarabunPSK"/>
          <w:sz w:val="32"/>
          <w:szCs w:val="32"/>
          <w:cs/>
        </w:rPr>
        <w:t xml:space="preserve"> เชื้อชาติ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>ศาสนา สี ผิว</w:t>
      </w:r>
      <w:r w:rsidR="00D05CF8" w:rsidRPr="00E34605">
        <w:rPr>
          <w:rFonts w:ascii="TH SarabunPSK" w:hAnsi="TH SarabunPSK" w:cs="TH SarabunPSK"/>
          <w:sz w:val="32"/>
          <w:szCs w:val="32"/>
          <w:cs/>
        </w:rPr>
        <w:t xml:space="preserve"> โดยตกลงอยู่ร่วมกันฉันท์สามี ภรรยากัน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>มีความรักความเอื้ออาทรต่อกันอ</w:t>
      </w:r>
      <w:r w:rsidR="00071EC9" w:rsidRPr="00E34605">
        <w:rPr>
          <w:rFonts w:ascii="TH SarabunPSK" w:hAnsi="TH SarabunPSK" w:cs="TH SarabunPSK"/>
          <w:sz w:val="32"/>
          <w:szCs w:val="32"/>
          <w:cs/>
        </w:rPr>
        <w:t>ย่างเปิดเผย</w:t>
      </w:r>
      <w:r w:rsidR="00D05CF8" w:rsidRPr="00E34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34605">
        <w:rPr>
          <w:rFonts w:ascii="TH SarabunPSK" w:hAnsi="TH SarabunPSK" w:cs="TH SarabunPSK"/>
          <w:sz w:val="32"/>
          <w:szCs w:val="32"/>
          <w:cs/>
        </w:rPr>
        <w:t>ใน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 xml:space="preserve">อำเภอตระการพืชผล </w:t>
      </w:r>
      <w:r w:rsidRPr="00E34605">
        <w:rPr>
          <w:rFonts w:ascii="TH SarabunPSK" w:hAnsi="TH SarabunPSK" w:cs="TH SarabunPSK"/>
          <w:sz w:val="32"/>
          <w:szCs w:val="32"/>
          <w:cs/>
        </w:rPr>
        <w:t>จังหวัดอุบลราชธานี</w:t>
      </w:r>
    </w:p>
    <w:p w:rsidR="001C0CC2" w:rsidRPr="00E34605" w:rsidRDefault="00A141DB" w:rsidP="00362BEB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>ผลกระทบจากการแต่งงานข้ามวัฒนธรรม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496043" w:rsidRPr="00E34605">
        <w:rPr>
          <w:rFonts w:ascii="TH SarabunPSK" w:hAnsi="TH SarabunPSK" w:cs="TH SarabunPSK"/>
          <w:b/>
          <w:bCs/>
          <w:sz w:val="32"/>
          <w:szCs w:val="32"/>
        </w:rPr>
        <w:t>Impact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</w:rPr>
        <w:t xml:space="preserve"> of cross-cultural marriage</w:t>
      </w:r>
      <w:r w:rsidR="00BE11EE" w:rsidRPr="00E3460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34605">
        <w:rPr>
          <w:rFonts w:ascii="TH SarabunPSK" w:hAnsi="TH SarabunPSK" w:cs="TH SarabunPSK"/>
          <w:sz w:val="32"/>
          <w:szCs w:val="32"/>
          <w:cs/>
        </w:rPr>
        <w:t xml:space="preserve"> หมายถึง</w:t>
      </w:r>
      <w:r w:rsidRPr="00E34605">
        <w:rPr>
          <w:rFonts w:ascii="TH SarabunPSK" w:hAnsi="TH SarabunPSK" w:cs="TH SarabunPSK"/>
          <w:sz w:val="32"/>
          <w:szCs w:val="32"/>
        </w:rPr>
        <w:t xml:space="preserve"> 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>ผลที่ได้รับจาก</w:t>
      </w:r>
      <w:r w:rsidR="00872C8F" w:rsidRPr="00E34605">
        <w:rPr>
          <w:rFonts w:ascii="TH SarabunPSK" w:hAnsi="TH SarabunPSK" w:cs="TH SarabunPSK"/>
          <w:sz w:val="32"/>
          <w:szCs w:val="32"/>
          <w:cs/>
        </w:rPr>
        <w:t>สัมพันธภาพของการสมรส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ระหว่างหญิงกับชายที่มีสัญชาติ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t xml:space="preserve">เชื้อชาติศาสนา สี </w:t>
      </w:r>
      <w:r w:rsidR="00ED6DE6" w:rsidRPr="00E34605">
        <w:rPr>
          <w:rFonts w:ascii="TH SarabunPSK" w:hAnsi="TH SarabunPSK" w:cs="TH SarabunPSK"/>
          <w:sz w:val="32"/>
          <w:szCs w:val="32"/>
          <w:cs/>
        </w:rPr>
        <w:lastRenderedPageBreak/>
        <w:t>ผิว ที่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แตกต่าง</w:t>
      </w:r>
      <w:r w:rsidR="00040CBA" w:rsidRPr="00E34605">
        <w:rPr>
          <w:rFonts w:ascii="TH SarabunPSK" w:hAnsi="TH SarabunPSK" w:cs="TH SarabunPSK"/>
          <w:sz w:val="32"/>
          <w:szCs w:val="32"/>
          <w:cs/>
        </w:rPr>
        <w:t>และกลุ่มที่คล้ายคลึง</w:t>
      </w:r>
      <w:r w:rsidR="006D3DA1" w:rsidRPr="00E34605">
        <w:rPr>
          <w:rFonts w:ascii="TH SarabunPSK" w:hAnsi="TH SarabunPSK" w:cs="TH SarabunPSK"/>
          <w:sz w:val="32"/>
          <w:szCs w:val="32"/>
          <w:cs/>
        </w:rPr>
        <w:t>กัน</w:t>
      </w:r>
      <w:r w:rsidR="00666561" w:rsidRPr="00E34605">
        <w:rPr>
          <w:rFonts w:ascii="TH SarabunPSK" w:hAnsi="TH SarabunPSK" w:cs="TH SarabunPSK"/>
          <w:sz w:val="32"/>
          <w:szCs w:val="32"/>
          <w:cs/>
        </w:rPr>
        <w:t xml:space="preserve">ในจังหวัดอุบลราชธานี </w:t>
      </w:r>
      <w:r w:rsidR="001D7914" w:rsidRPr="00E34605">
        <w:rPr>
          <w:rFonts w:ascii="TH SarabunPSK" w:hAnsi="TH SarabunPSK" w:cs="TH SarabunPSK"/>
          <w:sz w:val="32"/>
          <w:szCs w:val="32"/>
          <w:cs/>
        </w:rPr>
        <w:t>ที่มีต่อครอบครัว ตนเอง ชุมชน สังคม ทั้งด้านลบและด้านบวก</w:t>
      </w:r>
      <w:r w:rsidR="001C0CC2" w:rsidRPr="00E34605">
        <w:rPr>
          <w:rFonts w:ascii="TH SarabunPSK" w:hAnsi="TH SarabunPSK" w:cs="TH SarabunPSK"/>
          <w:b/>
          <w:bCs/>
          <w:sz w:val="32"/>
          <w:szCs w:val="32"/>
          <w:cs/>
        </w:rPr>
        <w:t>กรอบแนวทางในการ</w:t>
      </w:r>
      <w:r w:rsidR="00652512" w:rsidRPr="00E34605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</w:p>
    <w:p w:rsidR="00652512" w:rsidRPr="00E34605" w:rsidRDefault="00652512" w:rsidP="00C07C50">
      <w:pPr>
        <w:ind w:left="709" w:hanging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“ผลกระทบจากการแต่งงานข้ามวัฒนธรรมในจังหวัดอุบลราชธานี </w:t>
      </w:r>
      <w:r w:rsidRPr="00E34605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07C50"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กรณีศึกษาชุมชน</w:t>
      </w:r>
      <w:r w:rsidRPr="00E34605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ในองค์การบริหารส่วนตำบลคอนสายองค์การบริหารส่วนตำบลไหล่ทุ่งและองค์การบริหารส่วนตำบลนาสะไม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จังหวัดอุบลราชธานี” </w:t>
      </w:r>
    </w:p>
    <w:p w:rsidR="006115D8" w:rsidRPr="00E34605" w:rsidRDefault="00C5161D" w:rsidP="00611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</w:rPr>
        <w:pict>
          <v:rect id="_x0000_s1037" style="position:absolute;left:0;text-align:left;margin-left:225pt;margin-top:6.8pt;width:112.5pt;height:556.55pt;z-index:251671552" filled="f">
            <v:textbox style="mso-next-textbox:#_x0000_s1037">
              <w:txbxContent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ผลกระทบจากการแต่งงานข้ามวัฒนธรรมของชาวอีสาน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1.ผลกระทบต่อตนเอง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ทำให้มีฐานะเศรษฐกิจดี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ได้เรียนรู้โลกกว้าง(ภาษา วัฒนธรรม ขนบธรรมเนียม ประเพณี )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ผสมกลมกลืนทางเชื้อชาติและวัฒนธรรม</w:t>
                  </w: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 </w:t>
                  </w: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เช่นบุตร ธิดา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</w:rPr>
                    <w:t>-</w:t>
                  </w: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ต่อสิทธิมนุษย์ชน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ด้านไม่ดี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-ถูกหลอกลวง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2.ต่อครอบครัวอย่างไร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ครอบครัวมีฐานะทางสังคมดี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สมาชิกในครอบครัวบางคนได้รับโอกาสที่ดีในชีวิต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-วิถีการดำเนินชีวิตเปลี่ยนแปลงไป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-วิถีการดำเนินชีวิตของครอบครัวดีขึ้น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ด้านไม่ดี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เกิดการเปลี่ยนแปลงด้านกรรมสิทธ์ในทรัพย์สิน 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Pr="002D69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วิถีชีวิตครอบครัวเปลี่ยนแปลงไปอย่างไร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 w:rsidRPr="002D692E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3.ต่อชุมชนอย่างไร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</w:pPr>
                  <w:r w:rsidRPr="000C2B27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 xml:space="preserve"> </w:t>
                  </w: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ด้านดี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ชุมชนมีมูลค่าเพิ่มทางสังคม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- เกิดการเปลี่ยนแปลงทาง 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  ภูมิทัศน์ของชุมชน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 -วัฒนธรรมชุมชน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-ค่านิยมการศึกษา การเรียนรู้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ขนบธรรมเนียมประเพณี ความเชื่อของชุมชน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ด้านไม่ดี</w:t>
                  </w: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อย่างไรบ้าง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 w:rsidRPr="00564CF2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4.ต่อสังคมอย่างไร</w:t>
                  </w:r>
                </w:p>
                <w:p w:rsidR="006115D8" w:rsidRPr="00564CF2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</w:rPr>
                  </w:pPr>
                  <w:r w:rsidRPr="00564CF2">
                    <w:rPr>
                      <w:rFonts w:ascii="TH SarabunPSK" w:hAnsi="TH SarabunPSK" w:cs="TH SarabunPSK"/>
                      <w:sz w:val="24"/>
                      <w:szCs w:val="24"/>
                      <w:u w:val="single"/>
                      <w:cs/>
                    </w:rPr>
                    <w:t>ด้านดีและไม่ดีอย่างไรบ้าง</w:t>
                  </w:r>
                </w:p>
                <w:p w:rsidR="006115D8" w:rsidRPr="002D692E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  <w:p w:rsidR="006115D8" w:rsidRDefault="006115D8" w:rsidP="006115D8">
                  <w:pPr>
                    <w:rPr>
                      <w:sz w:val="24"/>
                      <w:szCs w:val="24"/>
                      <w:u w:val="single"/>
                    </w:rPr>
                  </w:pPr>
                </w:p>
                <w:p w:rsidR="006115D8" w:rsidRDefault="006115D8" w:rsidP="006115D8">
                  <w:pPr>
                    <w:rPr>
                      <w:sz w:val="24"/>
                      <w:szCs w:val="24"/>
                    </w:rPr>
                  </w:pPr>
                </w:p>
                <w:p w:rsidR="006115D8" w:rsidRDefault="006115D8" w:rsidP="006115D8">
                  <w:pPr>
                    <w:rPr>
                      <w:sz w:val="24"/>
                      <w:szCs w:val="24"/>
                      <w:u w:val="single"/>
                    </w:rPr>
                  </w:pPr>
                </w:p>
                <w:p w:rsidR="006115D8" w:rsidRDefault="006115D8" w:rsidP="006115D8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  <w:r w:rsidRPr="00E34605">
        <w:rPr>
          <w:rFonts w:ascii="TH SarabunPSK" w:hAnsi="TH SarabunPSK" w:cs="TH SarabunPSK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337.5pt;margin-top:7.4pt;width:22.5pt;height:18.75pt;z-index:251675648" o:connectortype="straight">
            <v:stroke endarrow="block"/>
          </v:shape>
        </w:pict>
      </w:r>
      <w:r w:rsidRPr="00E34605">
        <w:rPr>
          <w:rFonts w:ascii="TH SarabunPSK" w:hAnsi="TH SarabunPSK" w:cs="TH SarabunPSK"/>
          <w:sz w:val="32"/>
          <w:szCs w:val="32"/>
        </w:rPr>
        <w:pict>
          <v:rect id="_x0000_s1036" style="position:absolute;left:0;text-align:left;margin-left:-10.55pt;margin-top:6.8pt;width:101.25pt;height:134pt;z-index:251670528">
            <v:textbox style="mso-next-textbox:#_x0000_s1036">
              <w:txbxContent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sz w:val="32"/>
                      <w:szCs w:val="32"/>
                      <w:cs/>
                    </w:rPr>
                    <w:t xml:space="preserve">   </w:t>
                  </w: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ลักษณะการแต่งงานข้ามวัฒนธรรมของชาวอีสาน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มีการสมรสตามประเพณีท้องถิ่นของฝายหญิง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มีการสมรสตามประเพณีท้องถิ่นของฝายชาย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การจดทะเบียนสมรส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6115D8" w:rsidRDefault="006115D8" w:rsidP="006115D8">
                  <w:pPr>
                    <w:rPr>
                      <w:cs/>
                    </w:rPr>
                  </w:pPr>
                </w:p>
              </w:txbxContent>
            </v:textbox>
          </v:rect>
        </w:pict>
      </w:r>
      <w:r w:rsidR="006115D8" w:rsidRPr="00E3460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</w:t>
      </w:r>
    </w:p>
    <w:p w:rsidR="006115D8" w:rsidRPr="00E34605" w:rsidRDefault="00C5161D" w:rsidP="006115D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</w:rPr>
        <w:pict>
          <v:shape id="_x0000_s1039" type="#_x0000_t32" style="position:absolute;left:0;text-align:left;margin-left:90.7pt;margin-top:.5pt;width:25.5pt;height:131.15pt;z-index:251673600" o:connectortype="straight">
            <v:stroke endarrow="block"/>
          </v:shape>
        </w:pict>
      </w:r>
      <w:r w:rsidRPr="00E34605">
        <w:rPr>
          <w:rFonts w:ascii="TH SarabunPSK" w:hAnsi="TH SarabunPSK" w:cs="TH SarabunPSK"/>
          <w:sz w:val="32"/>
          <w:szCs w:val="32"/>
        </w:rPr>
        <w:pict>
          <v:shape id="_x0000_s1040" type="#_x0000_t32" style="position:absolute;left:0;text-align:left;margin-left:200.25pt;margin-top:13.55pt;width:24.75pt;height:118.1pt;flip:y;z-index:251674624" o:connectortype="straight">
            <v:stroke endarrow="block"/>
          </v:shape>
        </w:pict>
      </w:r>
      <w:r w:rsidRPr="00E34605">
        <w:rPr>
          <w:rFonts w:ascii="TH SarabunPSK" w:hAnsi="TH SarabunPSK" w:cs="TH SarabunPSK"/>
          <w:noProof/>
          <w:sz w:val="32"/>
          <w:szCs w:val="32"/>
        </w:rPr>
        <w:pict>
          <v:rect id="_x0000_s1043" style="position:absolute;left:0;text-align:left;margin-left:354.75pt;margin-top:6.75pt;width:108.7pt;height:175.6pt;z-index:251677696">
            <v:textbox style="mso-next-textbox:#_x0000_s1043">
              <w:txbxContent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ปัญหาและอุปสรรค</w:t>
                  </w: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ในการแต่งงานข้ามวัฒนธรรม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ก่อนแต่งงาน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ความคิด ความเชื่อ การศึกษา รายได้ 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หลังการแต่งงาน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บางคนถูกหลอกลวง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ความกดดันการปรับตัว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ความแตกต่างทางสังคมและวัฒนธรรม</w:t>
                  </w:r>
                </w:p>
              </w:txbxContent>
            </v:textbox>
          </v:rect>
        </w:pict>
      </w:r>
      <w:r w:rsidR="006115D8" w:rsidRPr="00E34605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4605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</w:t>
      </w:r>
    </w:p>
    <w:p w:rsidR="006115D8" w:rsidRPr="00E34605" w:rsidRDefault="00C5161D" w:rsidP="00611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noProof/>
          <w:sz w:val="32"/>
          <w:szCs w:val="32"/>
        </w:rPr>
        <w:pict>
          <v:rect id="_x0000_s1046" style="position:absolute;left:0;text-align:left;margin-left:106.45pt;margin-top:5.9pt;width:102.6pt;height:200.7pt;z-index:251679744">
            <v:textbox style="mso-next-textbox:#_x0000_s1046">
              <w:txbxContent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สาเหตุการแต่งงานข้ามวัฒนธรรมของชาวอีสานในจังหวัดอุบลฯ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1.ปัจจัยด้านบุคคล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ความเชื่อ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โอกาส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ค่านิยม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ความผิดหวัง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2.ปัจจัยด้านสังคมและสิ่งแวดล้อม</w:t>
                  </w: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 xml:space="preserve">                  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ค่านิยมของคนในชุมชน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การชักนำของผู้อื่น</w:t>
                  </w:r>
                </w:p>
                <w:p w:rsidR="00932504" w:rsidRPr="00C46AEC" w:rsidRDefault="00932504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การเอาตัวอย่าง</w:t>
                  </w:r>
                </w:p>
                <w:p w:rsidR="00932504" w:rsidRPr="00C10229" w:rsidRDefault="00932504" w:rsidP="006115D8"/>
              </w:txbxContent>
            </v:textbox>
          </v:rect>
        </w:pict>
      </w:r>
      <w:r w:rsidRPr="00E34605">
        <w:rPr>
          <w:rFonts w:ascii="TH SarabunPSK" w:hAnsi="TH SarabunPSK" w:cs="TH SarabunPSK"/>
          <w:noProof/>
          <w:sz w:val="32"/>
          <w:szCs w:val="32"/>
        </w:rPr>
        <w:pict>
          <v:rect id="_x0000_s1042" style="position:absolute;left:0;text-align:left;margin-left:106.45pt;margin-top:5.9pt;width:102.6pt;height:200.7pt;z-index:251676672">
            <v:textbox style="mso-next-textbox:#_x0000_s1042">
              <w:txbxContent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สาเหตุการแต่งงานข้ามวัฒนธรรมของชาวอีสานในจังหวัดอุบลฯ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1.ปัจจัยด้านบุคคล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ความเชื่อ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โอกาส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ค่านิยม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- ความผิดหวัง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2.ปัจจัยด้านสังคมและสิ่งแวดล้อม</w:t>
                  </w:r>
                  <w:r w:rsidRPr="00C46AE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 xml:space="preserve">                  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ค่านิยมของคนในชุมชน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การชักนำของผู้อื่น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- การเอาตัวอย่าง</w:t>
                  </w:r>
                </w:p>
                <w:p w:rsidR="006115D8" w:rsidRPr="00C10229" w:rsidRDefault="006115D8" w:rsidP="006115D8"/>
              </w:txbxContent>
            </v:textbox>
          </v:rect>
        </w:pict>
      </w:r>
      <w:r w:rsidR="006115D8" w:rsidRPr="00E3460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4605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C5161D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sz w:val="32"/>
          <w:szCs w:val="32"/>
        </w:rPr>
        <w:pict>
          <v:rect id="_x0000_s1038" style="position:absolute;left:0;text-align:left;margin-left:354.75pt;margin-top:16.15pt;width:108.7pt;height:102.1pt;z-index:251672576">
            <v:textbox style="mso-next-textbox:#_x0000_s1038">
              <w:txbxContent>
                <w:p w:rsidR="006115D8" w:rsidRPr="00C46AEC" w:rsidRDefault="006115D8" w:rsidP="00417CCD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417CCD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แนวทางป้องกันและ</w:t>
                  </w: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ข้อเสนอแนะจากการแต่งงานข้ามวัฒนธรรม</w:t>
                  </w:r>
                </w:p>
                <w:p w:rsidR="006115D8" w:rsidRPr="00C46AEC" w:rsidRDefault="006115D8" w:rsidP="006115D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การให้ความคุ้มครองและหลักประกันสตรีที</w:t>
                  </w:r>
                  <w:r w:rsidRPr="00C46AEC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่</w:t>
                  </w:r>
                  <w:r w:rsidRPr="00C46AE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ต่างงานข้ามวัฒนธรรม</w:t>
                  </w:r>
                </w:p>
              </w:txbxContent>
            </v:textbox>
          </v:rect>
        </w:pict>
      </w: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C5161D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noProof/>
          <w:sz w:val="32"/>
          <w:szCs w:val="32"/>
        </w:rPr>
        <w:pict>
          <v:shape id="_x0000_s1049" type="#_x0000_t32" style="position:absolute;left:0;text-align:left;margin-left:337.5pt;margin-top:11.1pt;width:22.5pt;height:27.1pt;z-index:251681792" o:connectortype="straight">
            <v:stroke endarrow="block"/>
          </v:shape>
        </w:pict>
      </w: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C5161D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E34605">
        <w:rPr>
          <w:rFonts w:ascii="TH SarabunPSK" w:hAnsi="TH SarabunPSK" w:cs="TH SarabunPSK"/>
          <w:noProof/>
          <w:sz w:val="32"/>
          <w:szCs w:val="32"/>
        </w:rPr>
        <w:pict>
          <v:shape id="_x0000_s1047" type="#_x0000_t32" style="position:absolute;left:0;text-align:left;margin-left:179.95pt;margin-top:8.9pt;width:45.05pt;height:160.2pt;z-index:251680768" o:connectortype="straight">
            <v:stroke endarrow="block"/>
          </v:shape>
        </w:pict>
      </w: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6115D8" w:rsidP="006115D8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6115D8" w:rsidRPr="00E34605" w:rsidRDefault="006115D8" w:rsidP="006115D8">
      <w:pPr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E34605">
        <w:rPr>
          <w:rFonts w:ascii="TH SarabunPSK" w:hAnsi="TH SarabunPSK" w:cs="TH SarabunPSK"/>
          <w:spacing w:val="4"/>
          <w:sz w:val="32"/>
          <w:szCs w:val="32"/>
        </w:rPr>
        <w:t xml:space="preserve">      </w:t>
      </w:r>
      <w:r w:rsidRPr="00E34605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      </w:t>
      </w:r>
      <w:r w:rsidRPr="00E34605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</w:p>
    <w:sectPr w:rsidR="006115D8" w:rsidRPr="00E34605" w:rsidSect="00402142">
      <w:headerReference w:type="default" r:id="rId8"/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99E" w:rsidRDefault="004E399E" w:rsidP="00402142">
      <w:r>
        <w:separator/>
      </w:r>
    </w:p>
  </w:endnote>
  <w:endnote w:type="continuationSeparator" w:id="1">
    <w:p w:rsidR="004E399E" w:rsidRDefault="004E399E" w:rsidP="00402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99E" w:rsidRDefault="004E399E" w:rsidP="00402142">
      <w:r>
        <w:separator/>
      </w:r>
    </w:p>
  </w:footnote>
  <w:footnote w:type="continuationSeparator" w:id="1">
    <w:p w:rsidR="004E399E" w:rsidRDefault="004E399E" w:rsidP="00402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87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402142" w:rsidRPr="006451DE" w:rsidRDefault="00C5161D" w:rsidP="006451DE">
        <w:pPr>
          <w:pStyle w:val="a3"/>
          <w:jc w:val="right"/>
          <w:rPr>
            <w:rFonts w:ascii="TH SarabunPSK" w:hAnsi="TH SarabunPSK" w:cs="TH SarabunPSK"/>
            <w:sz w:val="32"/>
            <w:szCs w:val="32"/>
          </w:rPr>
        </w:pPr>
        <w:r w:rsidRPr="00402142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402142" w:rsidRPr="00402142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0214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34605" w:rsidRPr="00E34605">
          <w:rPr>
            <w:rFonts w:ascii="TH SarabunPSK" w:hAnsi="TH SarabunPSK" w:cs="TH SarabunPSK"/>
            <w:noProof/>
            <w:sz w:val="32"/>
            <w:szCs w:val="32"/>
            <w:lang w:val="th-TH"/>
          </w:rPr>
          <w:t>6</w:t>
        </w:r>
        <w:r w:rsidRPr="0040214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7DF4"/>
    <w:multiLevelType w:val="multilevel"/>
    <w:tmpl w:val="AA8A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920990"/>
    <w:multiLevelType w:val="hybridMultilevel"/>
    <w:tmpl w:val="30F8F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5637D"/>
    <w:multiLevelType w:val="hybridMultilevel"/>
    <w:tmpl w:val="7C485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A7FD5"/>
    <w:multiLevelType w:val="hybridMultilevel"/>
    <w:tmpl w:val="CD584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91835"/>
    <w:multiLevelType w:val="hybridMultilevel"/>
    <w:tmpl w:val="DA0C8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720E2"/>
    <w:multiLevelType w:val="hybridMultilevel"/>
    <w:tmpl w:val="82E87FE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6">
    <w:nsid w:val="3D7744E8"/>
    <w:multiLevelType w:val="hybridMultilevel"/>
    <w:tmpl w:val="97DC6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61D93"/>
    <w:multiLevelType w:val="hybridMultilevel"/>
    <w:tmpl w:val="F31AE92C"/>
    <w:lvl w:ilvl="0" w:tplc="E67835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C878E2"/>
    <w:multiLevelType w:val="hybridMultilevel"/>
    <w:tmpl w:val="E140F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F40EC"/>
    <w:multiLevelType w:val="hybridMultilevel"/>
    <w:tmpl w:val="C0EEF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9E60E3"/>
    <w:multiLevelType w:val="hybridMultilevel"/>
    <w:tmpl w:val="84EE0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214775"/>
    <w:multiLevelType w:val="hybridMultilevel"/>
    <w:tmpl w:val="AE3810D4"/>
    <w:lvl w:ilvl="0" w:tplc="EEBAFF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7DB8"/>
    <w:rsid w:val="00022196"/>
    <w:rsid w:val="00035FFE"/>
    <w:rsid w:val="00040CBA"/>
    <w:rsid w:val="000645B9"/>
    <w:rsid w:val="0006799E"/>
    <w:rsid w:val="00071EC9"/>
    <w:rsid w:val="0009426B"/>
    <w:rsid w:val="000B4E52"/>
    <w:rsid w:val="000C2B27"/>
    <w:rsid w:val="000C2FA1"/>
    <w:rsid w:val="000D5204"/>
    <w:rsid w:val="000E6BFC"/>
    <w:rsid w:val="000F60B6"/>
    <w:rsid w:val="00104474"/>
    <w:rsid w:val="001112DD"/>
    <w:rsid w:val="00142FB3"/>
    <w:rsid w:val="0018158C"/>
    <w:rsid w:val="00186631"/>
    <w:rsid w:val="001A5734"/>
    <w:rsid w:val="001C0CC2"/>
    <w:rsid w:val="001D0D2C"/>
    <w:rsid w:val="001D7914"/>
    <w:rsid w:val="001E1322"/>
    <w:rsid w:val="002131A9"/>
    <w:rsid w:val="00233774"/>
    <w:rsid w:val="00252533"/>
    <w:rsid w:val="0026232F"/>
    <w:rsid w:val="00284489"/>
    <w:rsid w:val="002C4629"/>
    <w:rsid w:val="002D422D"/>
    <w:rsid w:val="003070DF"/>
    <w:rsid w:val="00312F3E"/>
    <w:rsid w:val="00331F65"/>
    <w:rsid w:val="0034358C"/>
    <w:rsid w:val="00352124"/>
    <w:rsid w:val="00362BEB"/>
    <w:rsid w:val="00363CA0"/>
    <w:rsid w:val="003871BE"/>
    <w:rsid w:val="003D7BAF"/>
    <w:rsid w:val="003E0EF5"/>
    <w:rsid w:val="003E294C"/>
    <w:rsid w:val="003E2A02"/>
    <w:rsid w:val="003E31D8"/>
    <w:rsid w:val="003F6F2F"/>
    <w:rsid w:val="004015FA"/>
    <w:rsid w:val="00401642"/>
    <w:rsid w:val="00401E92"/>
    <w:rsid w:val="00402142"/>
    <w:rsid w:val="004059D0"/>
    <w:rsid w:val="00412C4F"/>
    <w:rsid w:val="004179E3"/>
    <w:rsid w:val="00417CCD"/>
    <w:rsid w:val="00427A52"/>
    <w:rsid w:val="004357A4"/>
    <w:rsid w:val="00441B17"/>
    <w:rsid w:val="004569FA"/>
    <w:rsid w:val="00467709"/>
    <w:rsid w:val="00496043"/>
    <w:rsid w:val="004B423B"/>
    <w:rsid w:val="004B496B"/>
    <w:rsid w:val="004E399E"/>
    <w:rsid w:val="004F7BBF"/>
    <w:rsid w:val="005440E3"/>
    <w:rsid w:val="00557B1F"/>
    <w:rsid w:val="00564CF2"/>
    <w:rsid w:val="005C7A9E"/>
    <w:rsid w:val="006018F2"/>
    <w:rsid w:val="006115D8"/>
    <w:rsid w:val="00621A14"/>
    <w:rsid w:val="006303A3"/>
    <w:rsid w:val="00637EBC"/>
    <w:rsid w:val="006451DE"/>
    <w:rsid w:val="00645A93"/>
    <w:rsid w:val="0065138F"/>
    <w:rsid w:val="00652512"/>
    <w:rsid w:val="006557D2"/>
    <w:rsid w:val="00657F45"/>
    <w:rsid w:val="00661C49"/>
    <w:rsid w:val="00666561"/>
    <w:rsid w:val="00697A53"/>
    <w:rsid w:val="006B22F0"/>
    <w:rsid w:val="006D3DA1"/>
    <w:rsid w:val="00750DD7"/>
    <w:rsid w:val="00770B7A"/>
    <w:rsid w:val="007856E0"/>
    <w:rsid w:val="00795F4E"/>
    <w:rsid w:val="007A23B3"/>
    <w:rsid w:val="007B6927"/>
    <w:rsid w:val="007E749C"/>
    <w:rsid w:val="007F302B"/>
    <w:rsid w:val="00817BDD"/>
    <w:rsid w:val="008211C5"/>
    <w:rsid w:val="00832263"/>
    <w:rsid w:val="00833F43"/>
    <w:rsid w:val="00835299"/>
    <w:rsid w:val="00843CF8"/>
    <w:rsid w:val="00846D96"/>
    <w:rsid w:val="00861CDB"/>
    <w:rsid w:val="0086584F"/>
    <w:rsid w:val="00866A39"/>
    <w:rsid w:val="00872C8F"/>
    <w:rsid w:val="008771A0"/>
    <w:rsid w:val="00880020"/>
    <w:rsid w:val="00881FFB"/>
    <w:rsid w:val="008B5317"/>
    <w:rsid w:val="008B656B"/>
    <w:rsid w:val="008C1F9D"/>
    <w:rsid w:val="008E5EDA"/>
    <w:rsid w:val="009106AD"/>
    <w:rsid w:val="0091682A"/>
    <w:rsid w:val="00922249"/>
    <w:rsid w:val="00932504"/>
    <w:rsid w:val="00950C8E"/>
    <w:rsid w:val="00972BC2"/>
    <w:rsid w:val="00973F4B"/>
    <w:rsid w:val="00975CC1"/>
    <w:rsid w:val="009814C5"/>
    <w:rsid w:val="00983FD5"/>
    <w:rsid w:val="00995426"/>
    <w:rsid w:val="009A7377"/>
    <w:rsid w:val="009B5FC8"/>
    <w:rsid w:val="009C022D"/>
    <w:rsid w:val="009C0698"/>
    <w:rsid w:val="009C1BD3"/>
    <w:rsid w:val="009C2ECE"/>
    <w:rsid w:val="00A141DB"/>
    <w:rsid w:val="00A375C9"/>
    <w:rsid w:val="00A4269A"/>
    <w:rsid w:val="00A426B6"/>
    <w:rsid w:val="00A56FF6"/>
    <w:rsid w:val="00A61030"/>
    <w:rsid w:val="00A84683"/>
    <w:rsid w:val="00A97DB8"/>
    <w:rsid w:val="00AA2344"/>
    <w:rsid w:val="00AB3CF3"/>
    <w:rsid w:val="00AB4F63"/>
    <w:rsid w:val="00AE312A"/>
    <w:rsid w:val="00B038CE"/>
    <w:rsid w:val="00B04371"/>
    <w:rsid w:val="00B343F3"/>
    <w:rsid w:val="00B479E6"/>
    <w:rsid w:val="00B80B03"/>
    <w:rsid w:val="00B87350"/>
    <w:rsid w:val="00BD5769"/>
    <w:rsid w:val="00BE11EE"/>
    <w:rsid w:val="00BF2E4A"/>
    <w:rsid w:val="00BF3434"/>
    <w:rsid w:val="00C07C50"/>
    <w:rsid w:val="00C206F2"/>
    <w:rsid w:val="00C23E0D"/>
    <w:rsid w:val="00C370FE"/>
    <w:rsid w:val="00C5161D"/>
    <w:rsid w:val="00C579C3"/>
    <w:rsid w:val="00C87016"/>
    <w:rsid w:val="00C90BE6"/>
    <w:rsid w:val="00CC24AF"/>
    <w:rsid w:val="00CF1430"/>
    <w:rsid w:val="00D04161"/>
    <w:rsid w:val="00D05CF8"/>
    <w:rsid w:val="00D075FD"/>
    <w:rsid w:val="00D20DC4"/>
    <w:rsid w:val="00D47447"/>
    <w:rsid w:val="00D7398E"/>
    <w:rsid w:val="00D91EA0"/>
    <w:rsid w:val="00DB1DC5"/>
    <w:rsid w:val="00DC1694"/>
    <w:rsid w:val="00DD1F65"/>
    <w:rsid w:val="00DD5BA0"/>
    <w:rsid w:val="00DE5061"/>
    <w:rsid w:val="00E32D50"/>
    <w:rsid w:val="00E34605"/>
    <w:rsid w:val="00E44C6F"/>
    <w:rsid w:val="00E75A62"/>
    <w:rsid w:val="00E947D7"/>
    <w:rsid w:val="00EA3467"/>
    <w:rsid w:val="00EA4C9D"/>
    <w:rsid w:val="00EA7694"/>
    <w:rsid w:val="00ED6DE6"/>
    <w:rsid w:val="00EE0D93"/>
    <w:rsid w:val="00F10333"/>
    <w:rsid w:val="00F37C89"/>
    <w:rsid w:val="00F52B71"/>
    <w:rsid w:val="00F64FAD"/>
    <w:rsid w:val="00F87C2D"/>
    <w:rsid w:val="00F95B2B"/>
    <w:rsid w:val="00F95F10"/>
    <w:rsid w:val="00FB7B36"/>
    <w:rsid w:val="00FC0CA3"/>
    <w:rsid w:val="00FC2F66"/>
    <w:rsid w:val="00FC39DE"/>
    <w:rsid w:val="00FD359D"/>
    <w:rsid w:val="00FE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6" type="connector" idref="#_x0000_s1047"/>
        <o:r id="V:Rule7" type="connector" idref="#_x0000_s1040"/>
        <o:r id="V:Rule8" type="connector" idref="#_x0000_s1039"/>
        <o:r id="V:Rule9" type="connector" idref="#_x0000_s1041"/>
        <o:r id="V:Rule10" type="connector" idref="#_x0000_s10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B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7DB8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character" w:customStyle="1" w:styleId="shorttext">
    <w:name w:val="short_text"/>
    <w:basedOn w:val="a0"/>
    <w:rsid w:val="00832263"/>
  </w:style>
  <w:style w:type="character" w:customStyle="1" w:styleId="hps">
    <w:name w:val="hps"/>
    <w:basedOn w:val="a0"/>
    <w:rsid w:val="00832263"/>
  </w:style>
  <w:style w:type="paragraph" w:styleId="a3">
    <w:name w:val="header"/>
    <w:basedOn w:val="a"/>
    <w:link w:val="a4"/>
    <w:uiPriority w:val="99"/>
    <w:unhideWhenUsed/>
    <w:rsid w:val="00402142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402142"/>
    <w:rPr>
      <w:rFonts w:ascii="Cordia New" w:eastAsia="Cordia New" w:hAnsi="Cordia New" w:cs="Angsan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402142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402142"/>
    <w:rPr>
      <w:rFonts w:ascii="Cordia New" w:eastAsia="Cordia New" w:hAnsi="Cordia New" w:cs="Angsana New"/>
      <w:sz w:val="28"/>
      <w:szCs w:val="35"/>
    </w:rPr>
  </w:style>
  <w:style w:type="paragraph" w:styleId="a7">
    <w:name w:val="List Paragraph"/>
    <w:basedOn w:val="a"/>
    <w:uiPriority w:val="34"/>
    <w:qFormat/>
    <w:rsid w:val="00EA4C9D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76ACC-3917-43F5-A191-B85E29C7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11</Pages>
  <Words>3904</Words>
  <Characters>22257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813</cp:revision>
  <cp:lastPrinted>2014-02-06T03:43:00Z</cp:lastPrinted>
  <dcterms:created xsi:type="dcterms:W3CDTF">2012-08-23T04:01:00Z</dcterms:created>
  <dcterms:modified xsi:type="dcterms:W3CDTF">2014-02-20T03:26:00Z</dcterms:modified>
</cp:coreProperties>
</file>